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0F" w:rsidRDefault="005B3ABD" w:rsidP="002C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AZP/PN/24/2016</w:t>
      </w:r>
    </w:p>
    <w:p w:rsidR="002C470F" w:rsidRDefault="002C470F" w:rsidP="002C4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70F" w:rsidRPr="00A11DC9" w:rsidRDefault="002C470F" w:rsidP="002C4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11DC9">
        <w:rPr>
          <w:rFonts w:ascii="Times New Roman" w:hAnsi="Times New Roman"/>
          <w:sz w:val="24"/>
          <w:szCs w:val="24"/>
        </w:rPr>
        <w:t xml:space="preserve">Lublin, dn. </w:t>
      </w:r>
      <w:r w:rsidR="005B3ABD">
        <w:rPr>
          <w:rFonts w:ascii="Times New Roman" w:hAnsi="Times New Roman"/>
          <w:sz w:val="24"/>
          <w:szCs w:val="24"/>
        </w:rPr>
        <w:t>30.06.2016</w:t>
      </w:r>
      <w:r w:rsidRPr="00A11DC9">
        <w:rPr>
          <w:rFonts w:ascii="Times New Roman" w:hAnsi="Times New Roman"/>
          <w:sz w:val="24"/>
          <w:szCs w:val="24"/>
        </w:rPr>
        <w:t xml:space="preserve"> r.</w:t>
      </w:r>
    </w:p>
    <w:p w:rsidR="00643CC6" w:rsidRDefault="00643CC6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CC6" w:rsidRDefault="00643CC6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70F" w:rsidRDefault="00643CC6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</w:t>
      </w:r>
    </w:p>
    <w:p w:rsidR="00643CC6" w:rsidRPr="00A11DC9" w:rsidRDefault="00643CC6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70F" w:rsidRPr="00306483" w:rsidRDefault="002C470F" w:rsidP="002C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ABD" w:rsidRPr="005B3ABD" w:rsidRDefault="002C470F" w:rsidP="005B3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na </w:t>
      </w:r>
      <w:r w:rsidRPr="00306483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5B3ABD" w:rsidRPr="005B3ABD">
        <w:rPr>
          <w:rFonts w:ascii="Times New Roman" w:hAnsi="Times New Roman" w:cs="Times New Roman"/>
          <w:b/>
          <w:sz w:val="24"/>
          <w:szCs w:val="24"/>
        </w:rPr>
        <w:t>produktów farmaceutycznych, materiałów medycznych i innych akcesoriów dla Uniwersytetu Przyrodnic</w:t>
      </w:r>
      <w:r w:rsidR="005B3ABD">
        <w:rPr>
          <w:rFonts w:ascii="Times New Roman" w:hAnsi="Times New Roman" w:cs="Times New Roman"/>
          <w:b/>
          <w:sz w:val="24"/>
          <w:szCs w:val="24"/>
        </w:rPr>
        <w:t>zego w Lublinie z podziałem na 5 części:</w:t>
      </w:r>
    </w:p>
    <w:p w:rsidR="005B3ABD" w:rsidRPr="005B3ABD" w:rsidRDefault="005B3ABD" w:rsidP="005B3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BD">
        <w:rPr>
          <w:rFonts w:ascii="Times New Roman" w:hAnsi="Times New Roman" w:cs="Times New Roman"/>
          <w:b/>
          <w:sz w:val="24"/>
          <w:szCs w:val="24"/>
        </w:rPr>
        <w:t>Część 1 - dostawa materiałów opatrunkowych, igieł medycznych, rękawic ch</w:t>
      </w:r>
      <w:r>
        <w:rPr>
          <w:rFonts w:ascii="Times New Roman" w:hAnsi="Times New Roman" w:cs="Times New Roman"/>
          <w:b/>
          <w:sz w:val="24"/>
          <w:szCs w:val="24"/>
        </w:rPr>
        <w:t>irurgicznych i diagnostycznych,</w:t>
      </w:r>
    </w:p>
    <w:p w:rsidR="005B3ABD" w:rsidRPr="005B3ABD" w:rsidRDefault="005B3ABD" w:rsidP="005B3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BD">
        <w:rPr>
          <w:rFonts w:ascii="Times New Roman" w:hAnsi="Times New Roman" w:cs="Times New Roman"/>
          <w:b/>
          <w:sz w:val="24"/>
          <w:szCs w:val="24"/>
        </w:rPr>
        <w:t>Część 2 – do</w:t>
      </w:r>
      <w:r>
        <w:rPr>
          <w:rFonts w:ascii="Times New Roman" w:hAnsi="Times New Roman" w:cs="Times New Roman"/>
          <w:b/>
          <w:sz w:val="24"/>
          <w:szCs w:val="24"/>
        </w:rPr>
        <w:t xml:space="preserve">stawa leków farmacji ludzkiej, </w:t>
      </w:r>
    </w:p>
    <w:p w:rsidR="005B3ABD" w:rsidRPr="005B3ABD" w:rsidRDefault="005B3ABD" w:rsidP="005B3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BD">
        <w:rPr>
          <w:rFonts w:ascii="Times New Roman" w:hAnsi="Times New Roman" w:cs="Times New Roman"/>
          <w:b/>
          <w:sz w:val="24"/>
          <w:szCs w:val="24"/>
        </w:rPr>
        <w:t>Część 3 – dostawa produktów farmaceutycznych, leków weterynaryjnych oraz  szczepion</w:t>
      </w:r>
      <w:r>
        <w:rPr>
          <w:rFonts w:ascii="Times New Roman" w:hAnsi="Times New Roman" w:cs="Times New Roman"/>
          <w:b/>
          <w:sz w:val="24"/>
          <w:szCs w:val="24"/>
        </w:rPr>
        <w:t>ek dla medycyny weterynaryjnej,</w:t>
      </w:r>
    </w:p>
    <w:p w:rsidR="005B3ABD" w:rsidRPr="005B3ABD" w:rsidRDefault="005B3ABD" w:rsidP="005B3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BD">
        <w:rPr>
          <w:rFonts w:ascii="Times New Roman" w:hAnsi="Times New Roman" w:cs="Times New Roman"/>
          <w:b/>
          <w:sz w:val="24"/>
          <w:szCs w:val="24"/>
        </w:rPr>
        <w:t xml:space="preserve">Część 4 </w:t>
      </w:r>
      <w:r>
        <w:rPr>
          <w:rFonts w:ascii="Times New Roman" w:hAnsi="Times New Roman" w:cs="Times New Roman"/>
          <w:b/>
          <w:sz w:val="24"/>
          <w:szCs w:val="24"/>
        </w:rPr>
        <w:t>– dostawa szwów chirurgicznych,</w:t>
      </w:r>
    </w:p>
    <w:p w:rsidR="005B3ABD" w:rsidRPr="005B3ABD" w:rsidRDefault="005B3ABD" w:rsidP="005B3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BD">
        <w:rPr>
          <w:rFonts w:ascii="Times New Roman" w:hAnsi="Times New Roman" w:cs="Times New Roman"/>
          <w:b/>
          <w:sz w:val="24"/>
          <w:szCs w:val="24"/>
        </w:rPr>
        <w:t>Część 5– dostawa zestawów pierwszej pomocy.</w:t>
      </w:r>
    </w:p>
    <w:p w:rsidR="002C470F" w:rsidRPr="00A11DC9" w:rsidRDefault="002C470F" w:rsidP="002C470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3CC6" w:rsidRDefault="00643CC6" w:rsidP="002C470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CC6" w:rsidRDefault="00643CC6" w:rsidP="002C470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1160" w:rsidRDefault="00E11160" w:rsidP="00E11160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imieniu Uniwersytetu Przyrodniczego w Lublinie zwanego dalej Zamawiającym informuję, iż przedłużył termin składania ofert do dnia </w:t>
      </w:r>
      <w:r w:rsidR="00044452" w:rsidRPr="00044452">
        <w:rPr>
          <w:rFonts w:ascii="Times New Roman" w:eastAsia="Times New Roman" w:hAnsi="Times New Roman"/>
          <w:b/>
          <w:sz w:val="24"/>
          <w:szCs w:val="24"/>
          <w:lang w:eastAsia="pl-PL"/>
        </w:rPr>
        <w:t>08</w:t>
      </w:r>
      <w:r w:rsidR="00044452">
        <w:rPr>
          <w:rFonts w:ascii="Times New Roman" w:eastAsia="Times New Roman" w:hAnsi="Times New Roman"/>
          <w:b/>
          <w:sz w:val="24"/>
          <w:szCs w:val="24"/>
          <w:lang w:eastAsia="pl-PL"/>
        </w:rPr>
        <w:t>.07</w:t>
      </w:r>
      <w:r w:rsidR="005B3ABD" w:rsidRPr="00044452">
        <w:rPr>
          <w:rFonts w:ascii="Times New Roman" w:eastAsia="Times New Roman" w:hAnsi="Times New Roman"/>
          <w:b/>
          <w:sz w:val="24"/>
          <w:szCs w:val="24"/>
          <w:lang w:eastAsia="pl-PL"/>
        </w:rPr>
        <w:t>.2016</w:t>
      </w:r>
      <w:r w:rsidR="005B3A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godz. 12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wyznaczył termin otwarcia ofert na dzień </w:t>
      </w:r>
      <w:r w:rsidR="00044452" w:rsidRPr="00044452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044452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5B3ABD" w:rsidRPr="005B3ABD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044452">
        <w:rPr>
          <w:rFonts w:ascii="Times New Roman" w:eastAsia="Times New Roman" w:hAnsi="Times New Roman"/>
          <w:b/>
          <w:sz w:val="24"/>
          <w:szCs w:val="24"/>
          <w:lang w:eastAsia="pl-PL"/>
        </w:rPr>
        <w:t>07</w:t>
      </w:r>
      <w:r w:rsidRPr="00E1116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B3ABD">
        <w:rPr>
          <w:rFonts w:ascii="Times New Roman" w:eastAsia="Times New Roman" w:hAnsi="Times New Roman"/>
          <w:b/>
          <w:sz w:val="24"/>
          <w:szCs w:val="24"/>
          <w:lang w:eastAsia="pl-PL"/>
        </w:rPr>
        <w:t>2016 r. godz. 12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bookmarkStart w:id="0" w:name="_GoBack"/>
      <w:bookmarkEnd w:id="0"/>
    </w:p>
    <w:p w:rsidR="00E11160" w:rsidRDefault="00E11160" w:rsidP="00E11160">
      <w:pPr>
        <w:spacing w:after="0" w:line="360" w:lineRule="auto"/>
        <w:ind w:right="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ze zmianą terminu składania i otwarcia ofert wszystkie zapisy</w:t>
      </w:r>
      <w:r w:rsidR="00044452">
        <w:rPr>
          <w:rFonts w:ascii="Times New Roman" w:eastAsia="Times New Roman" w:hAnsi="Times New Roman"/>
          <w:sz w:val="24"/>
          <w:szCs w:val="24"/>
          <w:lang w:eastAsia="pl-PL"/>
        </w:rPr>
        <w:t xml:space="preserve"> w SIWZ, które zawierają datę 05.07.2016 r. zostają zmienione na 08.07</w:t>
      </w:r>
      <w:r w:rsidR="005B3ABD">
        <w:rPr>
          <w:rFonts w:ascii="Times New Roman" w:eastAsia="Times New Roman" w:hAnsi="Times New Roman"/>
          <w:sz w:val="24"/>
          <w:szCs w:val="24"/>
          <w:lang w:eastAsia="pl-PL"/>
        </w:rPr>
        <w:t>.2016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643CC6" w:rsidRDefault="00643CC6" w:rsidP="008E6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C9D" w:rsidRDefault="008E6C9D" w:rsidP="008E6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Zamawiającego</w:t>
      </w:r>
    </w:p>
    <w:p w:rsidR="00E33849" w:rsidRPr="00E33849" w:rsidRDefault="00E33849" w:rsidP="00E33849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3849">
        <w:rPr>
          <w:rFonts w:ascii="Times New Roman" w:eastAsia="Calibri" w:hAnsi="Times New Roman" w:cs="Times New Roman"/>
          <w:b/>
          <w:i/>
          <w:sz w:val="24"/>
          <w:szCs w:val="24"/>
        </w:rPr>
        <w:t>Kanclerz UP</w:t>
      </w:r>
    </w:p>
    <w:p w:rsidR="00E33849" w:rsidRPr="00E33849" w:rsidRDefault="00E33849" w:rsidP="00E33849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3849">
        <w:rPr>
          <w:rFonts w:ascii="Times New Roman" w:eastAsia="Calibri" w:hAnsi="Times New Roman" w:cs="Times New Roman"/>
          <w:b/>
          <w:i/>
          <w:sz w:val="24"/>
          <w:szCs w:val="24"/>
        </w:rPr>
        <w:t>mgr Grażyna Szymczyk</w:t>
      </w:r>
    </w:p>
    <w:p w:rsidR="00044452" w:rsidRDefault="00044452" w:rsidP="00E33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44452" w:rsidSect="00A02A33">
      <w:footerReference w:type="default" r:id="rId7"/>
      <w:pgSz w:w="11906" w:h="16838"/>
      <w:pgMar w:top="993" w:right="1133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58" w:rsidRDefault="006D3C58" w:rsidP="006D3C58">
      <w:pPr>
        <w:spacing w:after="0" w:line="240" w:lineRule="auto"/>
      </w:pPr>
      <w:r>
        <w:separator/>
      </w:r>
    </w:p>
  </w:endnote>
  <w:endnote w:type="continuationSeparator" w:id="0">
    <w:p w:rsidR="006D3C58" w:rsidRDefault="006D3C58" w:rsidP="006D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985947"/>
      <w:docPartObj>
        <w:docPartGallery w:val="Page Numbers (Bottom of Page)"/>
        <w:docPartUnique/>
      </w:docPartObj>
    </w:sdtPr>
    <w:sdtEndPr/>
    <w:sdtContent>
      <w:p w:rsidR="006D3C58" w:rsidRDefault="006D3C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849">
          <w:rPr>
            <w:noProof/>
          </w:rPr>
          <w:t>1</w:t>
        </w:r>
        <w:r>
          <w:fldChar w:fldCharType="end"/>
        </w:r>
      </w:p>
    </w:sdtContent>
  </w:sdt>
  <w:p w:rsidR="006D3C58" w:rsidRDefault="006D3C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58" w:rsidRDefault="006D3C58" w:rsidP="006D3C58">
      <w:pPr>
        <w:spacing w:after="0" w:line="240" w:lineRule="auto"/>
      </w:pPr>
      <w:r>
        <w:separator/>
      </w:r>
    </w:p>
  </w:footnote>
  <w:footnote w:type="continuationSeparator" w:id="0">
    <w:p w:rsidR="006D3C58" w:rsidRDefault="006D3C58" w:rsidP="006D3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C9"/>
    <w:rsid w:val="00044452"/>
    <w:rsid w:val="00044B12"/>
    <w:rsid w:val="00144942"/>
    <w:rsid w:val="002B5105"/>
    <w:rsid w:val="002C470F"/>
    <w:rsid w:val="00306483"/>
    <w:rsid w:val="00527A3C"/>
    <w:rsid w:val="005B3ABD"/>
    <w:rsid w:val="005C6E7F"/>
    <w:rsid w:val="00643CC6"/>
    <w:rsid w:val="006B19EB"/>
    <w:rsid w:val="006D3C58"/>
    <w:rsid w:val="008E6C9D"/>
    <w:rsid w:val="00960017"/>
    <w:rsid w:val="00971AC9"/>
    <w:rsid w:val="009D71EC"/>
    <w:rsid w:val="00A02A33"/>
    <w:rsid w:val="00CC4684"/>
    <w:rsid w:val="00DC60E9"/>
    <w:rsid w:val="00E11160"/>
    <w:rsid w:val="00E33849"/>
    <w:rsid w:val="00E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0"/>
    <w:basedOn w:val="Normalny"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C58"/>
  </w:style>
  <w:style w:type="paragraph" w:styleId="Stopka">
    <w:name w:val="footer"/>
    <w:basedOn w:val="Normalny"/>
    <w:link w:val="Stopka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0"/>
    <w:basedOn w:val="Normalny"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C58"/>
  </w:style>
  <w:style w:type="paragraph" w:styleId="Stopka">
    <w:name w:val="footer"/>
    <w:basedOn w:val="Normalny"/>
    <w:link w:val="Stopka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4</cp:revision>
  <cp:lastPrinted>2016-06-30T09:33:00Z</cp:lastPrinted>
  <dcterms:created xsi:type="dcterms:W3CDTF">2016-06-30T09:17:00Z</dcterms:created>
  <dcterms:modified xsi:type="dcterms:W3CDTF">2016-06-30T10:46:00Z</dcterms:modified>
</cp:coreProperties>
</file>