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5156" w:rsidP="00CD51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pl-PL"/>
        </w:rPr>
      </w:pPr>
      <w:r w:rsidRPr="00BC361A">
        <w:rPr>
          <w:rFonts w:ascii="Times New Roman" w:hAnsi="Times New Roman"/>
          <w:sz w:val="24"/>
          <w:szCs w:val="24"/>
        </w:rPr>
        <w:t xml:space="preserve">Lublin, dn. </w:t>
      </w:r>
      <w:r w:rsidR="00505A47">
        <w:rPr>
          <w:rFonts w:ascii="Times New Roman" w:hAnsi="Times New Roman"/>
          <w:sz w:val="24"/>
          <w:szCs w:val="24"/>
        </w:rPr>
        <w:t>12</w:t>
      </w:r>
      <w:r w:rsidR="00956B7A">
        <w:rPr>
          <w:rFonts w:ascii="Times New Roman" w:hAnsi="Times New Roman"/>
          <w:sz w:val="24"/>
          <w:szCs w:val="24"/>
        </w:rPr>
        <w:t>.02.2016</w:t>
      </w:r>
      <w:r w:rsidRPr="00BC361A">
        <w:rPr>
          <w:rFonts w:ascii="Times New Roman" w:hAnsi="Times New Roman"/>
          <w:sz w:val="24"/>
          <w:szCs w:val="24"/>
        </w:rPr>
        <w:t xml:space="preserve"> r.</w:t>
      </w: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76687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ZAW</w:t>
      </w:r>
      <w:r w:rsidR="00452E96" w:rsidRPr="00766870">
        <w:rPr>
          <w:rFonts w:ascii="Times New Roman" w:hAnsi="Times New Roman"/>
          <w:b/>
          <w:sz w:val="28"/>
          <w:szCs w:val="28"/>
          <w:lang w:eastAsia="pl-PL"/>
        </w:rPr>
        <w:t>IADOMIENIE O UNIEWAŻNIENIU</w:t>
      </w:r>
      <w:r w:rsidR="00731785" w:rsidRPr="00766870">
        <w:rPr>
          <w:rFonts w:ascii="Times New Roman" w:hAnsi="Times New Roman"/>
          <w:b/>
          <w:sz w:val="28"/>
          <w:szCs w:val="28"/>
          <w:lang w:eastAsia="pl-PL"/>
        </w:rPr>
        <w:t xml:space="preserve"> POSTĘ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POWANIA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306EA" w:rsidRDefault="00956B7A" w:rsidP="007306EA">
      <w:pPr>
        <w:spacing w:after="0" w:line="240" w:lineRule="auto"/>
        <w:ind w:right="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401A">
        <w:rPr>
          <w:rFonts w:ascii="Times New Roman" w:eastAsia="Times New Roman" w:hAnsi="Times New Roman"/>
          <w:b/>
          <w:sz w:val="24"/>
          <w:szCs w:val="24"/>
          <w:lang w:eastAsia="pl-PL"/>
        </w:rPr>
        <w:t>Dotyczy: postępowania o udzielenie zamówienia publicznego prowadzonego w trybie przetargu nieograniczonego na dostawę wraz z montażem sprzętu i aparatury naukowo-badawczej dla jednostek organizacyjnych Uniwersytetu Przyrodniczego w Lu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blinie z podziałem na 25 części, w zakresie:</w:t>
      </w:r>
    </w:p>
    <w:p w:rsidR="007306EA" w:rsidRPr="007306EA" w:rsidRDefault="007306EA" w:rsidP="007306EA">
      <w:pPr>
        <w:spacing w:after="0" w:line="240" w:lineRule="auto"/>
        <w:ind w:right="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06EA">
        <w:rPr>
          <w:rFonts w:ascii="Times New Roman" w:eastAsia="Times New Roman" w:hAnsi="Times New Roman"/>
          <w:b/>
          <w:sz w:val="24"/>
          <w:szCs w:val="24"/>
          <w:lang w:eastAsia="pl-PL"/>
        </w:rPr>
        <w:t>- części 10</w:t>
      </w:r>
      <w:r w:rsidRPr="007306EA">
        <w:rPr>
          <w:rFonts w:ascii="Times New Roman" w:eastAsia="Times New Roman" w:hAnsi="Times New Roman"/>
          <w:sz w:val="24"/>
          <w:szCs w:val="24"/>
          <w:lang w:eastAsia="pl-PL"/>
        </w:rPr>
        <w:t xml:space="preserve"> –  Waga do ważenia zwierząt laboratoryjnych dla Katedry i Kliniki Chirurgii Zwierząt</w:t>
      </w:r>
    </w:p>
    <w:p w:rsidR="00C90661" w:rsidRDefault="007306EA" w:rsidP="009757B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części</w:t>
      </w:r>
      <w:r w:rsidR="00956B7A">
        <w:rPr>
          <w:rFonts w:ascii="Times New Roman" w:hAnsi="Times New Roman"/>
          <w:b/>
          <w:bCs/>
          <w:sz w:val="24"/>
          <w:szCs w:val="24"/>
        </w:rPr>
        <w:t xml:space="preserve"> 20 - </w:t>
      </w:r>
      <w:r w:rsidR="00956B7A" w:rsidRPr="00956B7A">
        <w:rPr>
          <w:rFonts w:ascii="Times New Roman" w:hAnsi="Times New Roman"/>
          <w:bCs/>
          <w:sz w:val="24"/>
          <w:szCs w:val="24"/>
        </w:rPr>
        <w:t xml:space="preserve">Wytrząsarka typu </w:t>
      </w:r>
      <w:proofErr w:type="spellStart"/>
      <w:r w:rsidR="00956B7A" w:rsidRPr="00956B7A">
        <w:rPr>
          <w:rFonts w:ascii="Times New Roman" w:hAnsi="Times New Roman"/>
          <w:bCs/>
          <w:sz w:val="24"/>
          <w:szCs w:val="24"/>
        </w:rPr>
        <w:t>vortex</w:t>
      </w:r>
      <w:proofErr w:type="spellEnd"/>
      <w:r w:rsidR="00956B7A" w:rsidRPr="00956B7A">
        <w:rPr>
          <w:rFonts w:ascii="Times New Roman" w:hAnsi="Times New Roman"/>
          <w:bCs/>
          <w:sz w:val="24"/>
          <w:szCs w:val="24"/>
        </w:rPr>
        <w:t xml:space="preserve"> dla Katedry Biochemii i Chemii Żywności,</w:t>
      </w:r>
    </w:p>
    <w:p w:rsidR="00956B7A" w:rsidRPr="00956B7A" w:rsidRDefault="00956B7A" w:rsidP="009757B4">
      <w:pPr>
        <w:spacing w:after="0"/>
        <w:rPr>
          <w:rFonts w:ascii="Times New Roman" w:hAnsi="Times New Roman"/>
          <w:sz w:val="24"/>
          <w:szCs w:val="24"/>
        </w:rPr>
      </w:pPr>
      <w:r w:rsidRPr="00956B7A">
        <w:rPr>
          <w:rFonts w:ascii="Times New Roman" w:hAnsi="Times New Roman"/>
          <w:b/>
          <w:bCs/>
          <w:sz w:val="24"/>
          <w:szCs w:val="24"/>
        </w:rPr>
        <w:t>- części 24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56B7A">
        <w:rPr>
          <w:rFonts w:ascii="Times New Roman" w:hAnsi="Times New Roman"/>
          <w:bCs/>
          <w:sz w:val="24"/>
          <w:szCs w:val="24"/>
        </w:rPr>
        <w:t>Myjka ultradźwiękowa dla Katedry Hydrobiologii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0661" w:rsidRPr="00C90661" w:rsidRDefault="00C90661" w:rsidP="009757B4">
      <w:pPr>
        <w:spacing w:after="0"/>
        <w:rPr>
          <w:rFonts w:ascii="Times New Roman" w:hAnsi="Times New Roman"/>
          <w:sz w:val="24"/>
          <w:szCs w:val="24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 xml:space="preserve">(tekst jednolity Dz. U. z  2013 r. poz. 907 z </w:t>
      </w:r>
      <w:proofErr w:type="spellStart"/>
      <w:r w:rsidR="00E72884">
        <w:rPr>
          <w:rFonts w:ascii="Times New Roman" w:hAnsi="Times New Roman"/>
          <w:sz w:val="24"/>
          <w:szCs w:val="24"/>
        </w:rPr>
        <w:t>późn</w:t>
      </w:r>
      <w:proofErr w:type="spellEnd"/>
      <w:r w:rsidR="00E72884">
        <w:rPr>
          <w:rFonts w:ascii="Times New Roman" w:hAnsi="Times New Roman"/>
          <w:sz w:val="24"/>
          <w:szCs w:val="24"/>
        </w:rPr>
        <w:t>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 w:rsidR="007306EA">
        <w:rPr>
          <w:rFonts w:ascii="Times New Roman" w:hAnsi="Times New Roman"/>
          <w:sz w:val="24"/>
          <w:szCs w:val="24"/>
          <w:lang w:eastAsia="pl-PL"/>
        </w:rPr>
        <w:t>10, 20,</w:t>
      </w:r>
      <w:r w:rsidR="00956B7A">
        <w:rPr>
          <w:rFonts w:ascii="Times New Roman" w:hAnsi="Times New Roman"/>
          <w:sz w:val="24"/>
          <w:szCs w:val="24"/>
          <w:lang w:eastAsia="pl-PL"/>
        </w:rPr>
        <w:t xml:space="preserve"> 24</w:t>
      </w:r>
      <w:r w:rsidR="0076687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Pr="00C6526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65264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6F0CE1" w:rsidRDefault="006F0CE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  <w:bookmarkStart w:id="0" w:name="_GoBack"/>
      <w:bookmarkEnd w:id="0"/>
    </w:p>
    <w:p w:rsidR="007306EA" w:rsidRPr="007306EA" w:rsidRDefault="007306EA" w:rsidP="007306E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10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 postępowania Zamawiający przeznaczył na sfinans</w:t>
      </w:r>
      <w:r>
        <w:rPr>
          <w:rFonts w:ascii="Times New Roman" w:hAnsi="Times New Roman"/>
          <w:sz w:val="24"/>
          <w:szCs w:val="24"/>
          <w:lang w:eastAsia="pl-PL"/>
        </w:rPr>
        <w:t>owanie zamówienia kwotę 600,00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zł brutto, natomiast oferta z </w:t>
      </w:r>
      <w:r>
        <w:rPr>
          <w:rFonts w:ascii="Times New Roman" w:hAnsi="Times New Roman"/>
          <w:sz w:val="24"/>
          <w:szCs w:val="24"/>
          <w:lang w:eastAsia="pl-PL"/>
        </w:rPr>
        <w:t>najniższą ceną wyniosła 1 353,00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zł brutto.</w:t>
      </w:r>
    </w:p>
    <w:p w:rsidR="00545D38" w:rsidRDefault="00956B7A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20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 postępowania Zamawiający przeznaczył na sfinans</w:t>
      </w:r>
      <w:r>
        <w:rPr>
          <w:rFonts w:ascii="Times New Roman" w:hAnsi="Times New Roman"/>
          <w:sz w:val="24"/>
          <w:szCs w:val="24"/>
          <w:lang w:eastAsia="pl-PL"/>
        </w:rPr>
        <w:t>owanie zamówienia kwotę 700,00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zł brutto, natomiast oferta z </w:t>
      </w:r>
      <w:r>
        <w:rPr>
          <w:rFonts w:ascii="Times New Roman" w:hAnsi="Times New Roman"/>
          <w:sz w:val="24"/>
          <w:szCs w:val="24"/>
          <w:lang w:eastAsia="pl-PL"/>
        </w:rPr>
        <w:t>najniższą ceną wyniosła 1 968,00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zł brutto.</w:t>
      </w:r>
    </w:p>
    <w:p w:rsidR="00956B7A" w:rsidRDefault="00956B7A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24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 postępowania Zamawiający przeznaczył na sfina</w:t>
      </w:r>
      <w:r>
        <w:rPr>
          <w:rFonts w:ascii="Times New Roman" w:hAnsi="Times New Roman"/>
          <w:sz w:val="24"/>
          <w:szCs w:val="24"/>
          <w:lang w:eastAsia="pl-PL"/>
        </w:rPr>
        <w:t>nsowanie zamówienia kwotę 1 900,00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zł brutto, natomiast oferta z </w:t>
      </w:r>
      <w:r>
        <w:rPr>
          <w:rFonts w:ascii="Times New Roman" w:hAnsi="Times New Roman"/>
          <w:sz w:val="24"/>
          <w:szCs w:val="24"/>
          <w:lang w:eastAsia="pl-PL"/>
        </w:rPr>
        <w:t>najniższą ceną wyniosła 3 173,40</w:t>
      </w:r>
      <w:r w:rsidRPr="00956B7A">
        <w:rPr>
          <w:rFonts w:ascii="Times New Roman" w:hAnsi="Times New Roman"/>
          <w:sz w:val="24"/>
          <w:szCs w:val="24"/>
          <w:lang w:eastAsia="pl-PL"/>
        </w:rPr>
        <w:t xml:space="preserve"> zł brutto.</w:t>
      </w:r>
    </w:p>
    <w:p w:rsidR="00956B7A" w:rsidRDefault="00956B7A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56B7A" w:rsidRDefault="00956B7A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56B7A" w:rsidRPr="00035BE0" w:rsidRDefault="00956B7A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4EE4" w:rsidRDefault="00614EE4" w:rsidP="00956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505A47" w:rsidRPr="00D12603" w:rsidRDefault="00505A47" w:rsidP="00505A4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12603">
        <w:rPr>
          <w:rFonts w:ascii="Times New Roman" w:hAnsi="Times New Roman"/>
          <w:b/>
          <w:i/>
          <w:sz w:val="24"/>
          <w:szCs w:val="24"/>
        </w:rPr>
        <w:t xml:space="preserve">REKTOR </w:t>
      </w:r>
    </w:p>
    <w:p w:rsidR="00505A47" w:rsidRPr="00D12603" w:rsidRDefault="00505A47" w:rsidP="00505A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12603">
        <w:rPr>
          <w:rFonts w:ascii="Times New Roman" w:hAnsi="Times New Roman"/>
          <w:b/>
          <w:i/>
          <w:sz w:val="24"/>
          <w:szCs w:val="24"/>
        </w:rPr>
        <w:t>Prof. dr hab. Marian Wesołowski</w:t>
      </w:r>
    </w:p>
    <w:p w:rsidR="00505A47" w:rsidRPr="00ED1DCF" w:rsidRDefault="00505A47" w:rsidP="00505A47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505A47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505A47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CD1EB6" w:rsidP="00766870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56" w:rsidRPr="00956B7A" w:rsidRDefault="00CD5156" w:rsidP="00CD5156">
    <w:pPr>
      <w:pStyle w:val="Nagwek"/>
      <w:ind w:right="360"/>
      <w:rPr>
        <w:rFonts w:ascii="Times New Roman" w:eastAsia="Times New Roman" w:hAnsi="Times New Roman"/>
        <w:sz w:val="24"/>
        <w:szCs w:val="24"/>
        <w:lang w:val="x-none" w:eastAsia="ar-SA"/>
      </w:rPr>
    </w:pPr>
    <w:r w:rsidRPr="00956B7A">
      <w:rPr>
        <w:rFonts w:ascii="Times New Roman" w:hAnsi="Times New Roman"/>
        <w:sz w:val="24"/>
        <w:szCs w:val="24"/>
        <w:lang w:val="es-ES"/>
      </w:rPr>
      <w:t>AZP/PN/p-207/</w:t>
    </w:r>
    <w:r w:rsidR="00956B7A" w:rsidRPr="00956B7A">
      <w:rPr>
        <w:rFonts w:ascii="Times New Roman" w:hAnsi="Times New Roman"/>
        <w:sz w:val="24"/>
        <w:szCs w:val="24"/>
        <w:lang w:val="es-ES"/>
      </w:rPr>
      <w:t>9</w:t>
    </w:r>
    <w:r w:rsidRPr="00956B7A">
      <w:rPr>
        <w:rFonts w:ascii="Times New Roman" w:hAnsi="Times New Roman"/>
        <w:sz w:val="24"/>
        <w:szCs w:val="24"/>
        <w:lang w:val="es-ES"/>
      </w:rPr>
      <w:t>/2015</w:t>
    </w:r>
    <w:hyperlink r:id="rId1" w:history="1"/>
    <w:r w:rsidRPr="00956B7A">
      <w:rPr>
        <w:rFonts w:ascii="Times New Roman" w:eastAsia="Times New Roman" w:hAnsi="Times New Roman"/>
        <w:sz w:val="24"/>
        <w:szCs w:val="24"/>
        <w:lang w:eastAsia="ar-SA"/>
      </w:rPr>
      <w:t xml:space="preserve"> </w:t>
    </w:r>
    <w:hyperlink r:id="rId2" w:history="1"/>
    <w:r w:rsidRPr="00956B7A">
      <w:rPr>
        <w:rFonts w:ascii="Times New Roman" w:eastAsia="Times New Roman" w:hAnsi="Times New Roman"/>
        <w:sz w:val="24"/>
        <w:szCs w:val="24"/>
        <w:lang w:eastAsia="ar-SA"/>
      </w:rPr>
      <w:t xml:space="preserve">                 </w:t>
    </w:r>
  </w:p>
  <w:p w:rsidR="00CD1EB6" w:rsidRPr="00956B7A" w:rsidRDefault="00CD1EB6" w:rsidP="00BB353F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956B7A"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83EA3"/>
    <w:rsid w:val="00384DB1"/>
    <w:rsid w:val="003C44B7"/>
    <w:rsid w:val="004268BA"/>
    <w:rsid w:val="00452E96"/>
    <w:rsid w:val="004A380E"/>
    <w:rsid w:val="00505A47"/>
    <w:rsid w:val="00545D38"/>
    <w:rsid w:val="005A5B39"/>
    <w:rsid w:val="00614EE4"/>
    <w:rsid w:val="0065185F"/>
    <w:rsid w:val="00680424"/>
    <w:rsid w:val="006E0E2A"/>
    <w:rsid w:val="006F0CE1"/>
    <w:rsid w:val="007306EA"/>
    <w:rsid w:val="00731785"/>
    <w:rsid w:val="00766870"/>
    <w:rsid w:val="00795844"/>
    <w:rsid w:val="00845C50"/>
    <w:rsid w:val="00873B04"/>
    <w:rsid w:val="009447AE"/>
    <w:rsid w:val="00951A41"/>
    <w:rsid w:val="00956B7A"/>
    <w:rsid w:val="009757B4"/>
    <w:rsid w:val="00996375"/>
    <w:rsid w:val="009E037B"/>
    <w:rsid w:val="009E0DE4"/>
    <w:rsid w:val="009E1115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90661"/>
    <w:rsid w:val="00CD0465"/>
    <w:rsid w:val="00CD1EB6"/>
    <w:rsid w:val="00CD4E4B"/>
    <w:rsid w:val="00CD5156"/>
    <w:rsid w:val="00CD7503"/>
    <w:rsid w:val="00CF02C3"/>
    <w:rsid w:val="00D94F3B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CF"/>
    <w:rsid w:val="00ED2630"/>
    <w:rsid w:val="00ED3EC1"/>
    <w:rsid w:val="00F252FB"/>
    <w:rsid w:val="00F52274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p.lublin.pl/" TargetMode="External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</cp:lastModifiedBy>
  <cp:revision>5</cp:revision>
  <cp:lastPrinted>2016-02-11T10:57:00Z</cp:lastPrinted>
  <dcterms:created xsi:type="dcterms:W3CDTF">2016-02-08T12:21:00Z</dcterms:created>
  <dcterms:modified xsi:type="dcterms:W3CDTF">2016-02-11T10:57:00Z</dcterms:modified>
</cp:coreProperties>
</file>