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F1" w:rsidRDefault="00F53CF1" w:rsidP="00F53CF1">
      <w:pPr>
        <w:tabs>
          <w:tab w:val="right" w:pos="9072"/>
        </w:tabs>
        <w:rPr>
          <w:b/>
        </w:rPr>
      </w:pPr>
      <w:r>
        <w:rPr>
          <w:b/>
        </w:rPr>
        <w:tab/>
      </w:r>
      <w:r w:rsidRPr="00F01980">
        <w:t xml:space="preserve">Lublin, </w:t>
      </w:r>
      <w:r>
        <w:t>21.02.2014 r</w:t>
      </w:r>
      <w:r w:rsidRPr="00F01980">
        <w:t>.</w:t>
      </w:r>
      <w:r>
        <w:rPr>
          <w:b/>
        </w:rPr>
        <w:t xml:space="preserve"> </w:t>
      </w:r>
    </w:p>
    <w:p w:rsidR="00F53CF1" w:rsidRPr="00F01980" w:rsidRDefault="00F53CF1" w:rsidP="00F53CF1"/>
    <w:p w:rsidR="00F53CF1" w:rsidRDefault="00F53CF1" w:rsidP="00F53CF1">
      <w:pPr>
        <w:jc w:val="center"/>
      </w:pPr>
    </w:p>
    <w:p w:rsidR="00F53CF1" w:rsidRPr="0081727B" w:rsidRDefault="00F53CF1" w:rsidP="00F53CF1">
      <w:pPr>
        <w:tabs>
          <w:tab w:val="left" w:pos="3510"/>
        </w:tabs>
        <w:jc w:val="center"/>
        <w:rPr>
          <w:b/>
        </w:rPr>
      </w:pPr>
      <w:r w:rsidRPr="0081727B">
        <w:rPr>
          <w:b/>
        </w:rPr>
        <w:t xml:space="preserve">Sprostowanie do odpowiedzi na zapytania z dnia </w:t>
      </w:r>
      <w:r w:rsidRPr="0081727B">
        <w:rPr>
          <w:b/>
        </w:rPr>
        <w:t>19.02.214 r</w:t>
      </w:r>
      <w:r w:rsidRPr="0081727B">
        <w:rPr>
          <w:b/>
        </w:rPr>
        <w:t>.</w:t>
      </w:r>
    </w:p>
    <w:p w:rsidR="00F53CF1" w:rsidRDefault="00F53CF1" w:rsidP="00F53CF1">
      <w:pPr>
        <w:tabs>
          <w:tab w:val="left" w:pos="3510"/>
        </w:tabs>
        <w:jc w:val="center"/>
      </w:pPr>
    </w:p>
    <w:p w:rsidR="00F53CF1" w:rsidRDefault="00F53CF1" w:rsidP="00AE1C5C">
      <w:pPr>
        <w:spacing w:before="240"/>
        <w:ind w:right="4"/>
        <w:jc w:val="both"/>
        <w:rPr>
          <w:b/>
        </w:rPr>
      </w:pPr>
      <w:r w:rsidRPr="0060165B">
        <w:rPr>
          <w:b/>
        </w:rPr>
        <w:t xml:space="preserve">Dotyczy: </w:t>
      </w:r>
      <w:r w:rsidRPr="0060165B">
        <w:t>postępowania o udzielenie zamówienia publicznego prowadzonego w trybie przetargu nieograniczonego na</w:t>
      </w:r>
      <w:r w:rsidRPr="0060165B">
        <w:rPr>
          <w:b/>
        </w:rPr>
        <w:t xml:space="preserve"> </w:t>
      </w:r>
      <w:r w:rsidRPr="009E0D68">
        <w:rPr>
          <w:b/>
        </w:rPr>
        <w:t xml:space="preserve">dostawę wraz z montażem aparatury naukowo-badawczej oraz wyposażenia dydaktycznego budynku </w:t>
      </w:r>
      <w:r w:rsidRPr="009E0D68">
        <w:rPr>
          <w:b/>
          <w:bCs/>
        </w:rPr>
        <w:t xml:space="preserve">Centrum Innowacyjno-Wdrożeniowego Nowych Technik i Technologii w Inżynierii Rolniczej przy ul. Głębokiej 28 w Lublinie z podziałem na  </w:t>
      </w:r>
      <w:r>
        <w:rPr>
          <w:b/>
          <w:bCs/>
        </w:rPr>
        <w:t xml:space="preserve">28 </w:t>
      </w:r>
      <w:r w:rsidRPr="009E0D68">
        <w:rPr>
          <w:b/>
          <w:bCs/>
        </w:rPr>
        <w:t>części</w:t>
      </w:r>
      <w:r>
        <w:rPr>
          <w:b/>
          <w:bCs/>
        </w:rPr>
        <w:t>.</w:t>
      </w:r>
    </w:p>
    <w:p w:rsidR="00F53CF1" w:rsidRDefault="00F53CF1" w:rsidP="00F53CF1">
      <w:pPr>
        <w:tabs>
          <w:tab w:val="left" w:pos="3510"/>
        </w:tabs>
      </w:pPr>
    </w:p>
    <w:p w:rsidR="00F53CF1" w:rsidRDefault="00F53CF1" w:rsidP="00AE1C5C">
      <w:pPr>
        <w:tabs>
          <w:tab w:val="left" w:pos="900"/>
        </w:tabs>
        <w:jc w:val="both"/>
      </w:pPr>
      <w:r>
        <w:tab/>
      </w:r>
      <w:bookmarkStart w:id="0" w:name="_GoBack"/>
      <w:r>
        <w:t xml:space="preserve">W imieniu Uniwersytetu Przyrodniczego w Lublinie zwanym dalej Zamawiającym informuję, iż w piśmie dotyczącym odpowiedzi na zapytania z dnia </w:t>
      </w:r>
      <w:r>
        <w:t>19.02.2014 r</w:t>
      </w:r>
      <w:r>
        <w:t xml:space="preserve">.  do w/w postępowania wystąpiły błędy w odpowiedzi </w:t>
      </w:r>
      <w:r>
        <w:t xml:space="preserve">na pytanie </w:t>
      </w:r>
      <w:r>
        <w:t xml:space="preserve">nr </w:t>
      </w:r>
      <w:r>
        <w:t xml:space="preserve">30; 42; 49; </w:t>
      </w:r>
    </w:p>
    <w:p w:rsidR="00F53CF1" w:rsidRDefault="00F53CF1" w:rsidP="00AE1C5C">
      <w:pPr>
        <w:tabs>
          <w:tab w:val="left" w:pos="900"/>
        </w:tabs>
        <w:jc w:val="both"/>
      </w:pPr>
      <w:r>
        <w:t>W przesłanym do Państwa piśmie:</w:t>
      </w:r>
    </w:p>
    <w:bookmarkEnd w:id="0"/>
    <w:p w:rsidR="001340B0" w:rsidRDefault="001340B0" w:rsidP="00F53CF1">
      <w:pPr>
        <w:tabs>
          <w:tab w:val="left" w:pos="900"/>
        </w:tabs>
      </w:pPr>
    </w:p>
    <w:p w:rsidR="004F1FD8" w:rsidRPr="004F1FD8" w:rsidRDefault="00F53CF1" w:rsidP="001340B0">
      <w:pPr>
        <w:pStyle w:val="Akapitzlist"/>
        <w:numPr>
          <w:ilvl w:val="0"/>
          <w:numId w:val="1"/>
        </w:numPr>
        <w:tabs>
          <w:tab w:val="left" w:pos="900"/>
        </w:tabs>
        <w:spacing w:after="120" w:line="360" w:lineRule="auto"/>
        <w:rPr>
          <w:b/>
          <w:i/>
        </w:rPr>
      </w:pPr>
      <w:r>
        <w:t xml:space="preserve">w odpowiedzi nr </w:t>
      </w:r>
      <w:r>
        <w:t xml:space="preserve">30 i 49 </w:t>
      </w:r>
      <w:r>
        <w:t>Zamawiający napisał</w:t>
      </w:r>
      <w:r w:rsidR="004F1FD8">
        <w:t>:</w:t>
      </w:r>
    </w:p>
    <w:p w:rsidR="004F1FD8" w:rsidRDefault="004F1FD8" w:rsidP="001340B0">
      <w:pPr>
        <w:pStyle w:val="Akapitzlist"/>
        <w:tabs>
          <w:tab w:val="left" w:pos="900"/>
        </w:tabs>
        <w:spacing w:after="120" w:line="360" w:lineRule="auto"/>
      </w:pPr>
      <w:r w:rsidRPr="004F1FD8">
        <w:rPr>
          <w:b/>
          <w:i/>
        </w:rPr>
        <w:t>Odpowiedź:</w:t>
      </w:r>
      <w:r>
        <w:t xml:space="preserve"> </w:t>
      </w:r>
      <w:r w:rsidR="00F53CF1">
        <w:t xml:space="preserve"> „</w:t>
      </w:r>
      <w:r w:rsidR="00F53CF1" w:rsidRPr="004F1FD8">
        <w:rPr>
          <w:b/>
          <w:i/>
        </w:rPr>
        <w:t>Zamawiający dopuszcza zaoferowanie tygli porcelanowych z pokrywką w opakowaniach po 10</w:t>
      </w:r>
      <w:r w:rsidRPr="004F1FD8">
        <w:rPr>
          <w:b/>
          <w:i/>
        </w:rPr>
        <w:t xml:space="preserve"> </w:t>
      </w:r>
      <w:r w:rsidR="00F53CF1" w:rsidRPr="004F1FD8">
        <w:rPr>
          <w:b/>
          <w:i/>
        </w:rPr>
        <w:t>szt.</w:t>
      </w:r>
      <w:r w:rsidR="00F53CF1" w:rsidRPr="004F1FD8">
        <w:t xml:space="preserve">”, </w:t>
      </w:r>
    </w:p>
    <w:p w:rsidR="004F1FD8" w:rsidRDefault="00F53CF1" w:rsidP="001340B0">
      <w:pPr>
        <w:pStyle w:val="Akapitzlist"/>
        <w:tabs>
          <w:tab w:val="left" w:pos="900"/>
        </w:tabs>
        <w:spacing w:after="120" w:line="360" w:lineRule="auto"/>
      </w:pPr>
      <w:r>
        <w:t>powinno być</w:t>
      </w:r>
      <w:r w:rsidR="004F1FD8">
        <w:t>:</w:t>
      </w:r>
    </w:p>
    <w:p w:rsidR="00F53CF1" w:rsidRDefault="004F1FD8" w:rsidP="001340B0">
      <w:pPr>
        <w:pStyle w:val="Akapitzlist"/>
        <w:tabs>
          <w:tab w:val="left" w:pos="900"/>
        </w:tabs>
        <w:spacing w:after="120" w:line="360" w:lineRule="auto"/>
        <w:rPr>
          <w:b/>
          <w:i/>
        </w:rPr>
      </w:pPr>
      <w:r w:rsidRPr="004F1FD8">
        <w:rPr>
          <w:b/>
          <w:i/>
        </w:rPr>
        <w:t>Odpowiedź:</w:t>
      </w:r>
      <w:r>
        <w:t xml:space="preserve"> </w:t>
      </w:r>
      <w:r w:rsidR="00F53CF1">
        <w:t xml:space="preserve"> </w:t>
      </w:r>
      <w:r w:rsidRPr="004F1FD8">
        <w:rPr>
          <w:b/>
          <w:i/>
        </w:rPr>
        <w:t>„ Wykonawca powinien zaoferować:</w:t>
      </w:r>
    </w:p>
    <w:p w:rsidR="004F1FD8" w:rsidRPr="004F1FD8" w:rsidRDefault="00E074BB" w:rsidP="001340B0">
      <w:pPr>
        <w:pStyle w:val="Akapitzlist"/>
        <w:snapToGrid w:val="0"/>
        <w:spacing w:after="120"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</w:t>
      </w:r>
      <w:r w:rsidR="004F1FD8" w:rsidRPr="004F1FD8">
        <w:rPr>
          <w:b/>
          <w:i/>
          <w:sz w:val="22"/>
          <w:szCs w:val="22"/>
        </w:rPr>
        <w:t xml:space="preserve"> szt. tygli po </w:t>
      </w:r>
      <w:r w:rsidR="004F1FD8" w:rsidRPr="004F1FD8">
        <w:rPr>
          <w:b/>
          <w:i/>
          <w:sz w:val="22"/>
          <w:szCs w:val="22"/>
        </w:rPr>
        <w:t>15 ml</w:t>
      </w:r>
      <w:r w:rsidR="004F1FD8" w:rsidRPr="004F1FD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każdy</w:t>
      </w:r>
      <w:r w:rsidRPr="00E074B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tygiel (1 op. =10 szt. tygli)</w:t>
      </w:r>
      <w:r>
        <w:rPr>
          <w:b/>
          <w:i/>
          <w:sz w:val="22"/>
          <w:szCs w:val="22"/>
        </w:rPr>
        <w:t>,</w:t>
      </w:r>
    </w:p>
    <w:p w:rsidR="004F1FD8" w:rsidRPr="004F1FD8" w:rsidRDefault="004F1FD8" w:rsidP="001340B0">
      <w:pPr>
        <w:pStyle w:val="Akapitzlist"/>
        <w:snapToGrid w:val="0"/>
        <w:spacing w:after="120" w:line="360" w:lineRule="auto"/>
        <w:rPr>
          <w:b/>
          <w:i/>
          <w:sz w:val="22"/>
          <w:szCs w:val="22"/>
        </w:rPr>
      </w:pPr>
      <w:r w:rsidRPr="004F1FD8">
        <w:rPr>
          <w:b/>
          <w:i/>
          <w:sz w:val="22"/>
          <w:szCs w:val="22"/>
        </w:rPr>
        <w:t>20 szt</w:t>
      </w:r>
      <w:r w:rsidRPr="004F1FD8">
        <w:rPr>
          <w:b/>
          <w:i/>
          <w:sz w:val="22"/>
          <w:szCs w:val="22"/>
        </w:rPr>
        <w:t>.</w:t>
      </w:r>
      <w:r w:rsidRPr="004F1FD8">
        <w:rPr>
          <w:b/>
          <w:i/>
          <w:sz w:val="22"/>
          <w:szCs w:val="22"/>
        </w:rPr>
        <w:t xml:space="preserve"> tygli po 24 ml</w:t>
      </w:r>
      <w:r w:rsidRPr="004F1FD8">
        <w:rPr>
          <w:b/>
          <w:i/>
          <w:sz w:val="22"/>
          <w:szCs w:val="22"/>
        </w:rPr>
        <w:t xml:space="preserve"> każdy</w:t>
      </w:r>
      <w:r w:rsidR="00E074BB">
        <w:rPr>
          <w:b/>
          <w:i/>
          <w:sz w:val="22"/>
          <w:szCs w:val="22"/>
        </w:rPr>
        <w:t xml:space="preserve"> tygiel (1 op. =10 szt. tygli),</w:t>
      </w:r>
      <w:r w:rsidRPr="004F1FD8">
        <w:rPr>
          <w:b/>
          <w:i/>
          <w:sz w:val="22"/>
          <w:szCs w:val="22"/>
        </w:rPr>
        <w:br/>
        <w:t>20 szt</w:t>
      </w:r>
      <w:r w:rsidRPr="004F1FD8">
        <w:rPr>
          <w:b/>
          <w:i/>
          <w:sz w:val="22"/>
          <w:szCs w:val="22"/>
        </w:rPr>
        <w:t>.</w:t>
      </w:r>
      <w:r w:rsidRPr="004F1FD8">
        <w:rPr>
          <w:b/>
          <w:i/>
          <w:sz w:val="22"/>
          <w:szCs w:val="22"/>
        </w:rPr>
        <w:t xml:space="preserve"> tygli po 40</w:t>
      </w:r>
      <w:r w:rsidRPr="004F1FD8">
        <w:rPr>
          <w:b/>
          <w:i/>
          <w:sz w:val="22"/>
          <w:szCs w:val="22"/>
        </w:rPr>
        <w:t xml:space="preserve"> </w:t>
      </w:r>
      <w:r w:rsidRPr="004F1FD8">
        <w:rPr>
          <w:b/>
          <w:i/>
          <w:sz w:val="22"/>
          <w:szCs w:val="22"/>
        </w:rPr>
        <w:t>ml</w:t>
      </w:r>
      <w:r w:rsidRPr="004F1FD8">
        <w:rPr>
          <w:b/>
          <w:i/>
          <w:sz w:val="22"/>
          <w:szCs w:val="22"/>
        </w:rPr>
        <w:t xml:space="preserve"> każdy</w:t>
      </w:r>
      <w:r w:rsidR="00E074BB" w:rsidRPr="00E074BB">
        <w:rPr>
          <w:b/>
          <w:i/>
          <w:sz w:val="22"/>
          <w:szCs w:val="22"/>
        </w:rPr>
        <w:t xml:space="preserve"> </w:t>
      </w:r>
      <w:r w:rsidR="00E074BB">
        <w:rPr>
          <w:b/>
          <w:i/>
          <w:sz w:val="22"/>
          <w:szCs w:val="22"/>
        </w:rPr>
        <w:t>tygiel (1 op. =10 szt. tygli)</w:t>
      </w:r>
      <w:r w:rsidR="00E074BB">
        <w:rPr>
          <w:b/>
          <w:i/>
          <w:sz w:val="22"/>
          <w:szCs w:val="22"/>
        </w:rPr>
        <w:t>,</w:t>
      </w:r>
    </w:p>
    <w:p w:rsidR="004F1FD8" w:rsidRDefault="004F1FD8" w:rsidP="001340B0">
      <w:pPr>
        <w:pStyle w:val="Akapitzlist"/>
        <w:tabs>
          <w:tab w:val="left" w:pos="900"/>
        </w:tabs>
        <w:spacing w:after="120"/>
        <w:rPr>
          <w:b/>
          <w:i/>
          <w:sz w:val="22"/>
          <w:szCs w:val="22"/>
        </w:rPr>
      </w:pPr>
      <w:r w:rsidRPr="004F1FD8">
        <w:rPr>
          <w:b/>
          <w:i/>
          <w:sz w:val="22"/>
          <w:szCs w:val="22"/>
        </w:rPr>
        <w:t>20 szt</w:t>
      </w:r>
      <w:r w:rsidRPr="004F1FD8">
        <w:rPr>
          <w:b/>
          <w:i/>
          <w:sz w:val="22"/>
          <w:szCs w:val="22"/>
        </w:rPr>
        <w:t>.</w:t>
      </w:r>
      <w:r w:rsidRPr="004F1FD8">
        <w:rPr>
          <w:b/>
          <w:i/>
          <w:sz w:val="22"/>
          <w:szCs w:val="22"/>
        </w:rPr>
        <w:t xml:space="preserve"> tygli po 50</w:t>
      </w:r>
      <w:r w:rsidRPr="004F1FD8">
        <w:rPr>
          <w:b/>
          <w:i/>
          <w:sz w:val="22"/>
          <w:szCs w:val="22"/>
        </w:rPr>
        <w:t xml:space="preserve"> </w:t>
      </w:r>
      <w:r w:rsidRPr="004F1FD8">
        <w:rPr>
          <w:b/>
          <w:i/>
          <w:sz w:val="22"/>
          <w:szCs w:val="22"/>
        </w:rPr>
        <w:t>ml</w:t>
      </w:r>
      <w:r w:rsidR="00E074BB">
        <w:rPr>
          <w:b/>
          <w:i/>
          <w:sz w:val="22"/>
          <w:szCs w:val="22"/>
        </w:rPr>
        <w:t xml:space="preserve"> każdy</w:t>
      </w:r>
      <w:r w:rsidR="00E074BB" w:rsidRPr="00E074BB">
        <w:rPr>
          <w:b/>
          <w:i/>
          <w:sz w:val="22"/>
          <w:szCs w:val="22"/>
        </w:rPr>
        <w:t xml:space="preserve"> </w:t>
      </w:r>
      <w:r w:rsidR="00E074BB">
        <w:rPr>
          <w:b/>
          <w:i/>
          <w:sz w:val="22"/>
          <w:szCs w:val="22"/>
        </w:rPr>
        <w:t>tygiel (1 op. =10 szt. tygli)</w:t>
      </w:r>
      <w:r w:rsidR="00E074BB">
        <w:rPr>
          <w:b/>
          <w:i/>
          <w:sz w:val="22"/>
          <w:szCs w:val="22"/>
        </w:rPr>
        <w:t>.</w:t>
      </w:r>
    </w:p>
    <w:p w:rsidR="004F1FD8" w:rsidRPr="004F1FD8" w:rsidRDefault="004F1FD8" w:rsidP="0081727B">
      <w:pPr>
        <w:pStyle w:val="Akapitzlist"/>
        <w:tabs>
          <w:tab w:val="left" w:pos="900"/>
        </w:tabs>
        <w:rPr>
          <w:b/>
          <w:i/>
        </w:rPr>
      </w:pPr>
    </w:p>
    <w:p w:rsidR="004F1FD8" w:rsidRDefault="00F53CF1" w:rsidP="0081727B">
      <w:pPr>
        <w:pStyle w:val="Akapitzlist"/>
        <w:numPr>
          <w:ilvl w:val="0"/>
          <w:numId w:val="1"/>
        </w:numPr>
        <w:tabs>
          <w:tab w:val="left" w:pos="900"/>
        </w:tabs>
      </w:pPr>
      <w:r>
        <w:t xml:space="preserve">w odpowiedzi nr </w:t>
      </w:r>
      <w:r>
        <w:t>42</w:t>
      </w:r>
      <w:r>
        <w:t xml:space="preserve"> Zamawiający napisał</w:t>
      </w:r>
      <w:r w:rsidR="004F1FD8">
        <w:t>:</w:t>
      </w:r>
    </w:p>
    <w:p w:rsidR="004F1FD8" w:rsidRDefault="004F1FD8" w:rsidP="004F1FD8">
      <w:pPr>
        <w:pStyle w:val="Akapitzlist"/>
        <w:tabs>
          <w:tab w:val="left" w:pos="900"/>
        </w:tabs>
        <w:spacing w:line="360" w:lineRule="auto"/>
        <w:rPr>
          <w:b/>
          <w:i/>
        </w:rPr>
      </w:pPr>
      <w:r w:rsidRPr="004F1FD8">
        <w:rPr>
          <w:b/>
          <w:i/>
        </w:rPr>
        <w:t>Odpowiedź:</w:t>
      </w:r>
      <w:r>
        <w:t xml:space="preserve"> </w:t>
      </w:r>
      <w:r w:rsidR="00F53CF1" w:rsidRPr="0022608F">
        <w:rPr>
          <w:b/>
          <w:i/>
        </w:rPr>
        <w:t xml:space="preserve">Zamawiający dopuszcza zaoferowanie pokrywy roboczej z kompletem krążków </w:t>
      </w:r>
      <w:r w:rsidR="00F53CF1">
        <w:rPr>
          <w:b/>
          <w:i/>
        </w:rPr>
        <w:t>redukcyjnych z 4-ema miejscami,</w:t>
      </w:r>
    </w:p>
    <w:p w:rsidR="004F1FD8" w:rsidRDefault="00F53CF1" w:rsidP="004F1FD8">
      <w:pPr>
        <w:pStyle w:val="Akapitzlist"/>
        <w:tabs>
          <w:tab w:val="left" w:pos="900"/>
        </w:tabs>
        <w:spacing w:line="360" w:lineRule="auto"/>
      </w:pPr>
      <w:r w:rsidRPr="00F53CF1">
        <w:t>powinno być</w:t>
      </w:r>
      <w:r w:rsidR="004F1FD8">
        <w:t xml:space="preserve">: </w:t>
      </w:r>
    </w:p>
    <w:p w:rsidR="001340B0" w:rsidRPr="001340B0" w:rsidRDefault="004F1FD8" w:rsidP="001340B0">
      <w:pPr>
        <w:pStyle w:val="Akapitzlist"/>
        <w:tabs>
          <w:tab w:val="left" w:pos="900"/>
        </w:tabs>
        <w:spacing w:line="360" w:lineRule="auto"/>
        <w:rPr>
          <w:b/>
          <w:i/>
        </w:rPr>
      </w:pPr>
      <w:r w:rsidRPr="004F1FD8">
        <w:rPr>
          <w:b/>
          <w:i/>
        </w:rPr>
        <w:t>Odpowiedź:</w:t>
      </w:r>
      <w:r>
        <w:t xml:space="preserve"> </w:t>
      </w:r>
      <w:r w:rsidR="0081727B">
        <w:rPr>
          <w:b/>
          <w:i/>
        </w:rPr>
        <w:t>Zamawiający</w:t>
      </w:r>
      <w:r w:rsidRPr="004F1FD8">
        <w:rPr>
          <w:b/>
          <w:i/>
        </w:rPr>
        <w:t xml:space="preserve"> </w:t>
      </w:r>
      <w:r w:rsidR="0081727B">
        <w:rPr>
          <w:b/>
          <w:i/>
        </w:rPr>
        <w:t xml:space="preserve">wymaga </w:t>
      </w:r>
      <w:r w:rsidRPr="0022608F">
        <w:rPr>
          <w:b/>
          <w:i/>
        </w:rPr>
        <w:t>zaoferow</w:t>
      </w:r>
      <w:r w:rsidR="0081727B">
        <w:rPr>
          <w:b/>
          <w:i/>
        </w:rPr>
        <w:t>ania</w:t>
      </w:r>
      <w:r w:rsidRPr="0022608F">
        <w:rPr>
          <w:b/>
          <w:i/>
        </w:rPr>
        <w:t xml:space="preserve"> </w:t>
      </w:r>
      <w:r>
        <w:rPr>
          <w:b/>
          <w:i/>
        </w:rPr>
        <w:t>pokry</w:t>
      </w:r>
      <w:r w:rsidR="0081727B">
        <w:rPr>
          <w:b/>
          <w:i/>
        </w:rPr>
        <w:t>wy</w:t>
      </w:r>
      <w:r w:rsidRPr="0022608F">
        <w:rPr>
          <w:b/>
          <w:i/>
        </w:rPr>
        <w:t xml:space="preserve"> robocz</w:t>
      </w:r>
      <w:r w:rsidR="0081727B">
        <w:rPr>
          <w:b/>
          <w:i/>
        </w:rPr>
        <w:t>ej</w:t>
      </w:r>
      <w:r w:rsidRPr="0022608F">
        <w:rPr>
          <w:b/>
          <w:i/>
        </w:rPr>
        <w:t xml:space="preserve"> z kompletem krążków </w:t>
      </w:r>
      <w:r>
        <w:rPr>
          <w:b/>
          <w:i/>
        </w:rPr>
        <w:t>redukcyjnych z 4-ema miejscami</w:t>
      </w:r>
      <w:r>
        <w:rPr>
          <w:b/>
          <w:i/>
        </w:rPr>
        <w:t>.</w:t>
      </w:r>
    </w:p>
    <w:p w:rsidR="00F53CF1" w:rsidRDefault="00F53CF1"/>
    <w:p w:rsidR="00F53CF1" w:rsidRPr="00475134" w:rsidRDefault="00F53CF1" w:rsidP="0081727B">
      <w:pPr>
        <w:spacing w:after="160"/>
        <w:jc w:val="center"/>
        <w:rPr>
          <w:b/>
        </w:rPr>
      </w:pPr>
      <w:r w:rsidRPr="0060165B">
        <w:rPr>
          <w:b/>
        </w:rPr>
        <w:t>W imieniu Zamawiającego</w:t>
      </w:r>
    </w:p>
    <w:p w:rsidR="00F53CF1" w:rsidRDefault="00F53CF1" w:rsidP="00F53CF1">
      <w:pPr>
        <w:spacing w:after="160"/>
        <w:jc w:val="center"/>
        <w:rPr>
          <w:b/>
        </w:rPr>
      </w:pPr>
    </w:p>
    <w:p w:rsidR="0081727B" w:rsidRPr="009E281A" w:rsidRDefault="0081727B" w:rsidP="00F53CF1">
      <w:pPr>
        <w:spacing w:after="160"/>
        <w:jc w:val="center"/>
        <w:rPr>
          <w:b/>
        </w:rPr>
      </w:pPr>
    </w:p>
    <w:p w:rsidR="00F53CF1" w:rsidRPr="006657AA" w:rsidRDefault="00F53CF1" w:rsidP="00F53CF1">
      <w:pPr>
        <w:jc w:val="center"/>
        <w:rPr>
          <w:i/>
        </w:rPr>
      </w:pPr>
      <w:r w:rsidRPr="006657AA">
        <w:rPr>
          <w:i/>
        </w:rPr>
        <w:t>Rektor Uniwersytetu Przyrodniczego w Lublinie</w:t>
      </w:r>
    </w:p>
    <w:p w:rsidR="00F53CF1" w:rsidRPr="0081727B" w:rsidRDefault="00F53CF1" w:rsidP="0081727B">
      <w:pPr>
        <w:jc w:val="center"/>
        <w:rPr>
          <w:i/>
        </w:rPr>
      </w:pPr>
      <w:r w:rsidRPr="006657AA">
        <w:rPr>
          <w:i/>
          <w:lang w:val="de-DE"/>
        </w:rPr>
        <w:t xml:space="preserve">prof. </w:t>
      </w:r>
      <w:proofErr w:type="spellStart"/>
      <w:r w:rsidRPr="006657AA">
        <w:rPr>
          <w:i/>
          <w:lang w:val="de-DE"/>
        </w:rPr>
        <w:t>dr</w:t>
      </w:r>
      <w:proofErr w:type="spellEnd"/>
      <w:r w:rsidRPr="006657AA">
        <w:rPr>
          <w:i/>
          <w:lang w:val="de-DE"/>
        </w:rPr>
        <w:t xml:space="preserve"> hab. </w:t>
      </w:r>
      <w:r w:rsidRPr="006657AA">
        <w:rPr>
          <w:i/>
        </w:rPr>
        <w:t>Marian Wesołowski</w:t>
      </w:r>
    </w:p>
    <w:sectPr w:rsidR="00F53CF1" w:rsidRPr="008172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F1" w:rsidRDefault="00F53CF1" w:rsidP="00F53CF1">
      <w:r>
        <w:separator/>
      </w:r>
    </w:p>
  </w:endnote>
  <w:endnote w:type="continuationSeparator" w:id="0">
    <w:p w:rsidR="00F53CF1" w:rsidRDefault="00F53CF1" w:rsidP="00F5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F1" w:rsidRPr="00F53CF1" w:rsidRDefault="00F53CF1" w:rsidP="00F53CF1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F53CF1">
      <w:rPr>
        <w:rFonts w:ascii="Calibri" w:eastAsia="Calibri" w:hAnsi="Calibri"/>
        <w:sz w:val="22"/>
        <w:szCs w:val="22"/>
        <w:lang w:eastAsia="en-US"/>
      </w:rPr>
      <w:fldChar w:fldCharType="begin"/>
    </w:r>
    <w:r w:rsidRPr="00F53CF1">
      <w:rPr>
        <w:rFonts w:ascii="Calibri" w:eastAsia="Calibri" w:hAnsi="Calibri"/>
        <w:sz w:val="22"/>
        <w:szCs w:val="22"/>
        <w:lang w:eastAsia="en-US"/>
      </w:rPr>
      <w:instrText>PAGE   \* MERGEFORMAT</w:instrText>
    </w:r>
    <w:r w:rsidRPr="00F53CF1">
      <w:rPr>
        <w:rFonts w:ascii="Calibri" w:eastAsia="Calibri" w:hAnsi="Calibri"/>
        <w:sz w:val="22"/>
        <w:szCs w:val="22"/>
        <w:lang w:eastAsia="en-US"/>
      </w:rPr>
      <w:fldChar w:fldCharType="separate"/>
    </w:r>
    <w:r w:rsidR="00AE1C5C">
      <w:rPr>
        <w:rFonts w:ascii="Calibri" w:eastAsia="Calibri" w:hAnsi="Calibri"/>
        <w:noProof/>
        <w:sz w:val="22"/>
        <w:szCs w:val="22"/>
        <w:lang w:eastAsia="en-US"/>
      </w:rPr>
      <w:t>1</w:t>
    </w:r>
    <w:r w:rsidRPr="00F53CF1">
      <w:rPr>
        <w:rFonts w:ascii="Calibri" w:eastAsia="Calibri" w:hAnsi="Calibri"/>
        <w:sz w:val="22"/>
        <w:szCs w:val="22"/>
        <w:lang w:eastAsia="en-US"/>
      </w:rPr>
      <w:fldChar w:fldCharType="end"/>
    </w:r>
  </w:p>
  <w:p w:rsidR="00F53CF1" w:rsidRPr="00F53CF1" w:rsidRDefault="00F53CF1" w:rsidP="00F53CF1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65B2450" wp14:editId="218D1324">
          <wp:extent cx="201930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3CF1">
      <w:rPr>
        <w:rFonts w:ascii="Calibri" w:eastAsia="Calibri" w:hAnsi="Calibri"/>
        <w:sz w:val="22"/>
        <w:szCs w:val="22"/>
        <w:lang w:eastAsia="en-US"/>
      </w:rPr>
      <w:t xml:space="preserve">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C240C24" wp14:editId="4DF2A688">
          <wp:extent cx="5810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53CF1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70EB86FF" wp14:editId="16A6CB71">
          <wp:extent cx="1628775" cy="485775"/>
          <wp:effectExtent l="0" t="0" r="9525" b="9525"/>
          <wp:docPr id="1" name="Obraz 1" descr="flaga_ue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ue_cz-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CF1" w:rsidRPr="00F53CF1" w:rsidRDefault="00F53CF1" w:rsidP="00F53CF1">
    <w:pPr>
      <w:tabs>
        <w:tab w:val="center" w:pos="4536"/>
        <w:tab w:val="right" w:pos="9072"/>
      </w:tabs>
      <w:jc w:val="center"/>
      <w:rPr>
        <w:rFonts w:ascii="Verdana" w:eastAsia="Calibri" w:hAnsi="Verdana"/>
        <w:b/>
        <w:i/>
        <w:sz w:val="22"/>
        <w:szCs w:val="22"/>
        <w:lang w:eastAsia="en-US"/>
      </w:rPr>
    </w:pPr>
    <w:r w:rsidRPr="00F53CF1">
      <w:rPr>
        <w:rFonts w:ascii="Verdana" w:eastAsia="Calibri" w:hAnsi="Verdana"/>
        <w:b/>
        <w:i/>
        <w:sz w:val="22"/>
        <w:szCs w:val="22"/>
        <w:lang w:eastAsia="en-US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F1" w:rsidRDefault="00F53CF1" w:rsidP="00F53CF1">
      <w:r>
        <w:separator/>
      </w:r>
    </w:p>
  </w:footnote>
  <w:footnote w:type="continuationSeparator" w:id="0">
    <w:p w:rsidR="00F53CF1" w:rsidRDefault="00F53CF1" w:rsidP="00F5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F1" w:rsidRDefault="00F53CF1">
    <w:pPr>
      <w:pStyle w:val="Nagwek"/>
    </w:pPr>
    <w:r>
      <w:t>AZP/PN/p-207/1/2014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67B"/>
    <w:multiLevelType w:val="hybridMultilevel"/>
    <w:tmpl w:val="900EFE92"/>
    <w:lvl w:ilvl="0" w:tplc="C3E0E1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5"/>
    <w:rsid w:val="001340B0"/>
    <w:rsid w:val="003A3455"/>
    <w:rsid w:val="004F1FD8"/>
    <w:rsid w:val="00776AAE"/>
    <w:rsid w:val="0081727B"/>
    <w:rsid w:val="00AE1C5C"/>
    <w:rsid w:val="00E074BB"/>
    <w:rsid w:val="00F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1FD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CF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F1F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1FD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CF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F1F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NAZWA UŻYTKOWNIKA</cp:lastModifiedBy>
  <cp:revision>5</cp:revision>
  <cp:lastPrinted>2014-02-21T09:27:00Z</cp:lastPrinted>
  <dcterms:created xsi:type="dcterms:W3CDTF">2014-02-21T08:55:00Z</dcterms:created>
  <dcterms:modified xsi:type="dcterms:W3CDTF">2014-02-21T09:28:00Z</dcterms:modified>
</cp:coreProperties>
</file>