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53" w:rsidRPr="00AA0800" w:rsidRDefault="00CC7B53" w:rsidP="00CC7B53">
      <w:pPr>
        <w:spacing w:line="276" w:lineRule="auto"/>
        <w:ind w:left="720"/>
        <w:jc w:val="center"/>
        <w:outlineLvl w:val="0"/>
        <w:rPr>
          <w:b/>
        </w:rPr>
      </w:pPr>
      <w:bookmarkStart w:id="0" w:name="_GoBack"/>
      <w:bookmarkEnd w:id="0"/>
      <w:r w:rsidRPr="00AA0800">
        <w:rPr>
          <w:b/>
        </w:rPr>
        <w:t xml:space="preserve">RAMOWY PROGRAM PRAKTYKI WYDZIAŁU OGRODNICTWA </w:t>
      </w:r>
      <w:r w:rsidRPr="00AA0800">
        <w:rPr>
          <w:b/>
        </w:rPr>
        <w:br/>
        <w:t>I ARCHITEKTURY KRAJOBRAZU</w:t>
      </w:r>
    </w:p>
    <w:p w:rsidR="00CC7B53" w:rsidRPr="00AA0800" w:rsidRDefault="00CC7B53" w:rsidP="00CC7B53">
      <w:pPr>
        <w:pStyle w:val="Nagwek1"/>
        <w:spacing w:line="276" w:lineRule="auto"/>
        <w:ind w:left="720"/>
      </w:pPr>
      <w:r w:rsidRPr="00AA0800">
        <w:t>KIERUNEK:  ARCHITEKTURA  KRAJOBRAZU</w:t>
      </w:r>
    </w:p>
    <w:p w:rsidR="00CC7B53" w:rsidRPr="00AA0800" w:rsidRDefault="00CC7B53" w:rsidP="00CC7B53"/>
    <w:p w:rsidR="00CC7B53" w:rsidRPr="00AA0800" w:rsidRDefault="00CC7B53" w:rsidP="00CC7B53">
      <w:pPr>
        <w:rPr>
          <w:b/>
        </w:rPr>
      </w:pPr>
      <w:r w:rsidRPr="00AA0800">
        <w:rPr>
          <w:b/>
        </w:rPr>
        <w:t>Praktyki: czas trwania 8 tygodni</w:t>
      </w:r>
    </w:p>
    <w:p w:rsidR="00CC7B53" w:rsidRPr="00AA0800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 w:rsidRPr="00AA0800">
        <w:rPr>
          <w:b/>
          <w:sz w:val="20"/>
        </w:rPr>
        <w:t>Praktyka in</w:t>
      </w:r>
      <w:r>
        <w:rPr>
          <w:b/>
          <w:sz w:val="20"/>
        </w:rPr>
        <w:t>wentaryzacyjno-dendrologiczna w II semestrze – 2 tygodnie</w:t>
      </w:r>
    </w:p>
    <w:p w:rsidR="00CC7B53" w:rsidRPr="00AA0800" w:rsidRDefault="00CC7B53" w:rsidP="00CC7B53">
      <w:pPr>
        <w:ind w:firstLine="696"/>
        <w:contextualSpacing/>
        <w:jc w:val="both"/>
        <w:rPr>
          <w:sz w:val="20"/>
          <w:szCs w:val="20"/>
        </w:rPr>
      </w:pPr>
      <w:r w:rsidRPr="00AA0800">
        <w:rPr>
          <w:sz w:val="20"/>
        </w:rPr>
        <w:t>Praktyki mają na celu zapoznanie studentów z metodami stosowanymi przy wykonywaniu inwentaryzacji dendrologicznej oraz inwentaryzacji terenu o różnych stopniach szczegółowości. Uczestnik praktyk poznaje podstawowe zasady sporządzania dokumentacji inwentaryz</w:t>
      </w:r>
      <w:r>
        <w:rPr>
          <w:sz w:val="20"/>
        </w:rPr>
        <w:t>acyjnej, tj.: części opisowej z </w:t>
      </w:r>
      <w:r w:rsidRPr="00AA0800">
        <w:rPr>
          <w:sz w:val="20"/>
        </w:rPr>
        <w:t xml:space="preserve">załącznikami tabelarycznymi oraz części graficznej, przy uwzględnieniu obowiązujących oznaczeń normatywnych. Na tym etapie bardzo ważne jest zapoznanie się Studenta z ogólnie przyjętymi metodami pomiarowymi wykorzystywanymi w terenie, klasyfikacją drzew i krzewów, wytycznymi do oceny stanu zdrowotnego drzew i krzewów oraz klasyfikacją pomników przyrody i drzew okazowych. W trakcie zajęć </w:t>
      </w:r>
      <w:r w:rsidRPr="00AA0800">
        <w:rPr>
          <w:sz w:val="20"/>
          <w:szCs w:val="20"/>
        </w:rPr>
        <w:t>wykonywane będą inwentaryzacje przestrzeni publicznych: w tym skwerów, zieleńców, parków miejskich i wiejskich, oraz zabytkowych założeń ogrodowych.</w:t>
      </w:r>
    </w:p>
    <w:p w:rsidR="00CC7B53" w:rsidRPr="00AA0800" w:rsidRDefault="00CC7B53" w:rsidP="00CC7B53">
      <w:pPr>
        <w:ind w:firstLine="371"/>
        <w:contextualSpacing/>
        <w:jc w:val="both"/>
        <w:rPr>
          <w:sz w:val="20"/>
        </w:rPr>
      </w:pPr>
      <w:r w:rsidRPr="00AA0800">
        <w:rPr>
          <w:sz w:val="20"/>
          <w:szCs w:val="20"/>
        </w:rPr>
        <w:t>Podczas praktyk Student powinien wykonać inwentaryzację terenu oraz inwentaryzację dendrologiczną zgodnie z</w:t>
      </w:r>
      <w:r>
        <w:rPr>
          <w:sz w:val="20"/>
          <w:szCs w:val="20"/>
        </w:rPr>
        <w:t xml:space="preserve"> </w:t>
      </w:r>
      <w:r w:rsidRPr="00AA0800">
        <w:rPr>
          <w:sz w:val="20"/>
          <w:szCs w:val="20"/>
        </w:rPr>
        <w:t>obowiązującymi normami, według</w:t>
      </w:r>
      <w:r w:rsidRPr="00AA0800">
        <w:rPr>
          <w:sz w:val="20"/>
        </w:rPr>
        <w:t xml:space="preserve"> wytycznych i pod opieką osoby prowadzącej praktykę. </w:t>
      </w:r>
    </w:p>
    <w:p w:rsidR="00CC7B53" w:rsidRDefault="00CC7B53" w:rsidP="00CC7B53">
      <w:pPr>
        <w:ind w:firstLine="371"/>
        <w:contextualSpacing/>
        <w:jc w:val="both"/>
        <w:rPr>
          <w:sz w:val="20"/>
        </w:rPr>
      </w:pPr>
      <w:r w:rsidRPr="00AA0800">
        <w:rPr>
          <w:sz w:val="20"/>
        </w:rPr>
        <w:t>Praktyka realizowana przez Zakład Szkolenia Praktycznego na terenie miasta Lublina lub poza nim pod opieką merytoryczną pracowników Uniwersytetu Przyrodniczego w porozumieniu z Prodziekanem do spraw studenckich i dydaktyki studiów stacjonarnych kierunku Architektura krajobrazu.</w:t>
      </w:r>
    </w:p>
    <w:p w:rsidR="00CC7B53" w:rsidRPr="00AA0800" w:rsidRDefault="00CC7B53" w:rsidP="00CC7B53">
      <w:pPr>
        <w:ind w:firstLine="371"/>
        <w:contextualSpacing/>
        <w:jc w:val="both"/>
        <w:rPr>
          <w:sz w:val="20"/>
        </w:rPr>
      </w:pPr>
      <w:r w:rsidRPr="00AA0800">
        <w:rPr>
          <w:sz w:val="20"/>
        </w:rPr>
        <w:t xml:space="preserve"> </w:t>
      </w:r>
    </w:p>
    <w:p w:rsidR="00CC7B53" w:rsidRPr="00AA0800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 w:rsidRPr="00AA0800">
        <w:rPr>
          <w:b/>
          <w:sz w:val="20"/>
        </w:rPr>
        <w:t>Studia architektoniczno-krajo</w:t>
      </w:r>
      <w:r>
        <w:rPr>
          <w:b/>
          <w:sz w:val="20"/>
        </w:rPr>
        <w:t>brazowe w IV semestrze – 1 tydzień</w:t>
      </w:r>
    </w:p>
    <w:p w:rsidR="00CC7B53" w:rsidRPr="00AA0800" w:rsidRDefault="00CC7B53" w:rsidP="00CC7B53">
      <w:pPr>
        <w:spacing w:before="100" w:beforeAutospacing="1" w:after="100" w:afterAutospacing="1"/>
        <w:ind w:firstLine="371"/>
        <w:contextualSpacing/>
        <w:jc w:val="both"/>
        <w:rPr>
          <w:sz w:val="20"/>
        </w:rPr>
      </w:pPr>
      <w:r w:rsidRPr="00AA0800">
        <w:rPr>
          <w:sz w:val="20"/>
        </w:rPr>
        <w:t>Praktyki mają na celu zapoznanie studentów z metodami badań studialnych i terenowych wykorzystywanych podczas sporządzania szczegółowych analiz terenu: analizy historycznej, przyrodniczej, formalno-prawnej, funkcjonalno-przestrzennej, kompozycyjnej (w tym analizy wnętrz krajobrazowych oraz powiązań widokowych), oraz w zależności od zakresu opracowania i specyfiki terenu – analizy sensualnej.</w:t>
      </w:r>
      <w:r>
        <w:rPr>
          <w:sz w:val="20"/>
        </w:rPr>
        <w:t xml:space="preserve"> Każda z analiz powinna być zakończona waloryzacją otrzymanych wyników oraz wnioskami, niezbędnymi na etapie projektowania.</w:t>
      </w:r>
    </w:p>
    <w:p w:rsidR="00CC7B53" w:rsidRDefault="00CC7B53" w:rsidP="00CC7B53">
      <w:pPr>
        <w:ind w:firstLine="371"/>
        <w:contextualSpacing/>
        <w:jc w:val="both"/>
        <w:rPr>
          <w:sz w:val="22"/>
        </w:rPr>
      </w:pPr>
      <w:r w:rsidRPr="00AA0800">
        <w:rPr>
          <w:sz w:val="20"/>
        </w:rPr>
        <w:t>Praktyka realizowana przez Zakład Szkolenia Praktycznego na terenie miasta Lublina lub poza nim pod opieką merytoryczną pracowników Uniwersytetu Przyrodniczego w porozumieniu z Prodziekanem do spraw studenckich i dydaktyki studiów stacjonarnych kierunku Architektura krajobrazu.</w:t>
      </w:r>
      <w:r w:rsidRPr="00AA0800">
        <w:rPr>
          <w:sz w:val="22"/>
        </w:rPr>
        <w:t xml:space="preserve"> </w:t>
      </w:r>
    </w:p>
    <w:p w:rsidR="00CC7B53" w:rsidRPr="00AA0800" w:rsidRDefault="00CC7B53" w:rsidP="00CC7B53">
      <w:pPr>
        <w:ind w:firstLine="371"/>
        <w:contextualSpacing/>
        <w:jc w:val="both"/>
        <w:rPr>
          <w:sz w:val="22"/>
        </w:rPr>
      </w:pPr>
    </w:p>
    <w:p w:rsidR="00CC7B53" w:rsidRPr="00AA0800" w:rsidRDefault="00CC7B53" w:rsidP="00CC7B53">
      <w:pPr>
        <w:spacing w:before="100" w:beforeAutospacing="1" w:after="100" w:afterAutospacing="1"/>
        <w:contextualSpacing/>
        <w:jc w:val="both"/>
        <w:rPr>
          <w:sz w:val="22"/>
        </w:rPr>
      </w:pPr>
    </w:p>
    <w:p w:rsidR="00CC7B53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>
        <w:rPr>
          <w:b/>
          <w:sz w:val="20"/>
        </w:rPr>
        <w:t>Praktyka wykonawczo-projektowa w</w:t>
      </w:r>
      <w:r w:rsidRPr="00AA0800">
        <w:rPr>
          <w:b/>
          <w:sz w:val="20"/>
        </w:rPr>
        <w:t xml:space="preserve"> VI semestrze – </w:t>
      </w:r>
      <w:r>
        <w:rPr>
          <w:b/>
          <w:sz w:val="20"/>
        </w:rPr>
        <w:t>5 tygodni</w:t>
      </w:r>
      <w:r w:rsidRPr="00AA0800">
        <w:rPr>
          <w:b/>
          <w:sz w:val="20"/>
        </w:rPr>
        <w:t xml:space="preserve"> </w:t>
      </w:r>
    </w:p>
    <w:p w:rsidR="00CC7B53" w:rsidRDefault="00CC7B53" w:rsidP="00CC7B53">
      <w:pPr>
        <w:ind w:left="360"/>
        <w:rPr>
          <w:sz w:val="22"/>
        </w:rPr>
      </w:pPr>
      <w:r w:rsidRPr="00970B16">
        <w:rPr>
          <w:sz w:val="22"/>
        </w:rPr>
        <w:t>(</w:t>
      </w:r>
      <w:r w:rsidRPr="00970B16">
        <w:rPr>
          <w:sz w:val="20"/>
        </w:rPr>
        <w:t>można ją rozpocząć w semestrze IV z zakresu praktyki wykonawczej -</w:t>
      </w:r>
      <w:r>
        <w:rPr>
          <w:sz w:val="22"/>
        </w:rPr>
        <w:t xml:space="preserve"> </w:t>
      </w:r>
      <w:r w:rsidRPr="00970B16">
        <w:rPr>
          <w:sz w:val="20"/>
        </w:rPr>
        <w:t>minimum 2 tyg</w:t>
      </w:r>
      <w:r>
        <w:rPr>
          <w:sz w:val="22"/>
        </w:rPr>
        <w:t>.</w:t>
      </w:r>
      <w:r w:rsidRPr="00970B16">
        <w:rPr>
          <w:sz w:val="22"/>
        </w:rPr>
        <w:t>)</w:t>
      </w:r>
    </w:p>
    <w:p w:rsidR="00CC7B53" w:rsidRDefault="00CC7B53" w:rsidP="00CC7B53">
      <w:pPr>
        <w:ind w:left="360"/>
        <w:rPr>
          <w:sz w:val="22"/>
        </w:rPr>
      </w:pPr>
    </w:p>
    <w:p w:rsidR="00CC7B53" w:rsidRDefault="00CC7B53" w:rsidP="00CC7B53">
      <w:pPr>
        <w:ind w:firstLine="345"/>
        <w:contextualSpacing/>
        <w:jc w:val="both"/>
        <w:rPr>
          <w:sz w:val="20"/>
        </w:rPr>
      </w:pPr>
      <w:r w:rsidRPr="00AA0800">
        <w:rPr>
          <w:sz w:val="20"/>
        </w:rPr>
        <w:t xml:space="preserve">Praktyki mają na celu zapoznanie Studenta z praktycznym warsztatem architekta krajobrazu. </w:t>
      </w: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Pr="00AA0800" w:rsidRDefault="00CC7B53" w:rsidP="00CC7B53">
      <w:pPr>
        <w:ind w:firstLine="345"/>
        <w:contextualSpacing/>
        <w:jc w:val="both"/>
        <w:rPr>
          <w:sz w:val="20"/>
        </w:rPr>
      </w:pPr>
      <w:r w:rsidRPr="00AA0800">
        <w:rPr>
          <w:sz w:val="20"/>
        </w:rPr>
        <w:t>Podczas praktyk Student powinien zapoznać się z organizacją stanowiska pracy w terenie, podstawowymi zasadami BHP, dostępnym sprzętem (wyposażeniem firmy), przygotowaniem oraz zabez</w:t>
      </w:r>
      <w:r>
        <w:rPr>
          <w:sz w:val="20"/>
        </w:rPr>
        <w:t>pieczeniem terenu inwestycji. W </w:t>
      </w:r>
      <w:r w:rsidRPr="00AA0800">
        <w:rPr>
          <w:sz w:val="20"/>
        </w:rPr>
        <w:t>trakcie praktyk wykonawczych Student powinien brać udział w przygotowaniu terenu do prac ziemnych, zarówno ręcznych, jak i z użyciem sprzętu mechanicznego, przenoszeniem projektu w teren, w tym wyznaczeniu układu dróg i placów, montażem elementów małej architektury oraz przygotowaniem terenu pod nasadzenia.</w:t>
      </w:r>
    </w:p>
    <w:p w:rsidR="00CC7B53" w:rsidRPr="00AA0800" w:rsidRDefault="00CC7B53" w:rsidP="00CC7B53">
      <w:pPr>
        <w:ind w:firstLine="345"/>
        <w:contextualSpacing/>
        <w:jc w:val="both"/>
        <w:rPr>
          <w:sz w:val="22"/>
        </w:rPr>
      </w:pPr>
      <w:r w:rsidRPr="00AA0800">
        <w:rPr>
          <w:sz w:val="20"/>
        </w:rPr>
        <w:t xml:space="preserve">Student praktykant powinien interesować się wszystkimi pracami wykonawczymi i posiąść umiejętność pracy w zespole wykonawczym. Powierzone prace Student powinien wykonać dokładnie według wskazań osoby nadzorującej praktykę. Czas pracy Studenta na praktyce jest taki sam jak </w:t>
      </w:r>
      <w:r>
        <w:rPr>
          <w:sz w:val="20"/>
        </w:rPr>
        <w:t>pracowników zakładu. Studenci w </w:t>
      </w:r>
      <w:r w:rsidRPr="00AA0800">
        <w:rPr>
          <w:sz w:val="20"/>
        </w:rPr>
        <w:t>czasie odbywania praktyki winni pracować na wszystkich dostępnych st</w:t>
      </w:r>
      <w:r>
        <w:rPr>
          <w:sz w:val="20"/>
        </w:rPr>
        <w:t>anowiskach, dokonując zapisów w </w:t>
      </w:r>
      <w:r w:rsidRPr="00AA0800">
        <w:rPr>
          <w:sz w:val="20"/>
        </w:rPr>
        <w:t>dzienniczku praktyk.</w:t>
      </w:r>
    </w:p>
    <w:p w:rsidR="00CC7B53" w:rsidRDefault="00CC7B53" w:rsidP="00CC7B53">
      <w:pPr>
        <w:ind w:firstLine="348"/>
        <w:contextualSpacing/>
        <w:jc w:val="both"/>
        <w:rPr>
          <w:sz w:val="20"/>
        </w:rPr>
      </w:pPr>
      <w:r w:rsidRPr="00AA0800">
        <w:rPr>
          <w:sz w:val="20"/>
        </w:rPr>
        <w:t>Praktyka realizowana jest indywidualnie przez Studenta w firmie wykonawczej. Odbywa się według programu praktyk, zatwierdzonego przez Dziekana Wydziału Ogrodnictwa i Architektury Krajobrazu Uniwersytetu Przyrodniczego w Lublinie. Zajęcia odbywają się pod opieką kierownika praktyk wyznaczonego przez zakład pracy przyjmujący Studenta.</w:t>
      </w: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Default="00CC7B53" w:rsidP="00CC7B53">
      <w:pPr>
        <w:contextualSpacing/>
        <w:jc w:val="both"/>
        <w:rPr>
          <w:sz w:val="20"/>
        </w:rPr>
      </w:pPr>
    </w:p>
    <w:p w:rsidR="00CC7B53" w:rsidRPr="00AA0800" w:rsidRDefault="00CC7B53" w:rsidP="00CC7B53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0"/>
        </w:rPr>
      </w:pPr>
      <w:r>
        <w:rPr>
          <w:b/>
          <w:sz w:val="20"/>
        </w:rPr>
        <w:t>Praktyka projektowa w</w:t>
      </w:r>
      <w:r w:rsidRPr="00AA0800">
        <w:rPr>
          <w:b/>
          <w:sz w:val="20"/>
        </w:rPr>
        <w:t xml:space="preserve"> VI semestrze – co najmniej 2 tyg.</w:t>
      </w:r>
    </w:p>
    <w:p w:rsidR="00CC7B53" w:rsidRDefault="00CC7B53" w:rsidP="00CC7B53">
      <w:pPr>
        <w:ind w:left="360" w:firstLine="348"/>
        <w:contextualSpacing/>
        <w:jc w:val="both"/>
        <w:rPr>
          <w:sz w:val="20"/>
        </w:rPr>
      </w:pPr>
      <w:r w:rsidRPr="00AA0800">
        <w:rPr>
          <w:sz w:val="20"/>
        </w:rPr>
        <w:t>Praktyka realizowana indywidualnie przez Studenta w biurze projektowym.</w:t>
      </w:r>
    </w:p>
    <w:p w:rsidR="00CC7B53" w:rsidRPr="00AA0800" w:rsidRDefault="00CC7B53" w:rsidP="00CC7B53">
      <w:pPr>
        <w:ind w:left="360" w:firstLine="348"/>
        <w:contextualSpacing/>
        <w:jc w:val="both"/>
        <w:rPr>
          <w:sz w:val="20"/>
        </w:rPr>
      </w:pPr>
    </w:p>
    <w:p w:rsidR="00CC7B53" w:rsidRPr="00AA0800" w:rsidRDefault="00CC7B53" w:rsidP="00CC7B53">
      <w:pPr>
        <w:ind w:left="360" w:firstLine="348"/>
        <w:contextualSpacing/>
        <w:jc w:val="both"/>
        <w:rPr>
          <w:sz w:val="20"/>
        </w:rPr>
      </w:pPr>
      <w:r w:rsidRPr="00AA0800">
        <w:rPr>
          <w:sz w:val="20"/>
        </w:rPr>
        <w:t>Praktyka odbywa się według programu praktyk, zatwierdzonego przez Dziekana Wydziału Ogrodnictwa i Architektury Krajobrazu Uniwersytetu Przyrodniczego w Lublinie. Zajęcia odbywają się pod opieką kierownika praktyk wyznaczonego przez zakład pracy przyjmujący Studenta.</w:t>
      </w:r>
    </w:p>
    <w:p w:rsidR="00CC7B53" w:rsidRDefault="00CC7B53" w:rsidP="00CC7B53">
      <w:pPr>
        <w:ind w:left="360" w:firstLine="348"/>
        <w:contextualSpacing/>
        <w:jc w:val="both"/>
        <w:rPr>
          <w:sz w:val="20"/>
        </w:rPr>
      </w:pPr>
      <w:r w:rsidRPr="00AA0800">
        <w:rPr>
          <w:sz w:val="20"/>
        </w:rPr>
        <w:t>Student praktykant powinien interesować się wszystkimi pracami projektowymi i posiąść umiejętność pracy w zespole projektowym. Powierzone prace Student powinien wykonać dokładnie według wskazań osoby nadzorującej praktykę. Czas pracy Studenta na praktyce jest taki sam jak pracowników zakładu. Studenci w czasie odbywania praktyki winni pracować na wszystkich dostępnych stanowiskach, dokonując zapisów w dzienniczku praktyk.</w:t>
      </w:r>
    </w:p>
    <w:p w:rsidR="00CC7B53" w:rsidRPr="00AA0800" w:rsidRDefault="00CC7B53" w:rsidP="00CC7B53">
      <w:pPr>
        <w:ind w:left="360" w:firstLine="348"/>
        <w:contextualSpacing/>
        <w:jc w:val="both"/>
        <w:rPr>
          <w:sz w:val="22"/>
        </w:rPr>
      </w:pPr>
    </w:p>
    <w:p w:rsidR="00CC7B53" w:rsidRPr="00AA0800" w:rsidRDefault="00CC7B53" w:rsidP="00CC7B53">
      <w:pPr>
        <w:ind w:left="993"/>
        <w:contextualSpacing/>
        <w:jc w:val="both"/>
        <w:rPr>
          <w:sz w:val="20"/>
        </w:rPr>
      </w:pPr>
      <w:r w:rsidRPr="00AA0800">
        <w:rPr>
          <w:sz w:val="20"/>
        </w:rPr>
        <w:t>Podstawowe prace w biurze projektowym: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 przepisami prawnymi obowiązującymi w projektowaniu terenów zieleni,</w:t>
      </w:r>
    </w:p>
    <w:p w:rsidR="00CC7B53" w:rsidRPr="00BF45D2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wizja lokalna terenu objętego inwestyc</w:t>
      </w:r>
      <w:r>
        <w:rPr>
          <w:sz w:val="20"/>
        </w:rPr>
        <w:t xml:space="preserve">ją, metody </w:t>
      </w:r>
      <w:r w:rsidRPr="00BF45D2">
        <w:rPr>
          <w:sz w:val="20"/>
        </w:rPr>
        <w:t xml:space="preserve">inwentaryzacji </w:t>
      </w:r>
      <w:r w:rsidRPr="00970B16">
        <w:rPr>
          <w:sz w:val="20"/>
        </w:rPr>
        <w:t>(mapy, szkice),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 zasadami sporządzania dokumentacji projektowej,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praktyczne wykorzystanie oprogramowania stosowanego w procesie projektowym,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udział w przygotowaniu koncepcji projektu dotyczącego zagospodarowania terenu,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udział w przygotowaniu wizualizacji, omówienie przygotowanych koncepcji, uwzględnienie sugestii klienta do proponowanych koncepcji projektu,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ze sposobami prezentacji projektu inwestorowi,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przygotowanie branżowej dokumentacji budowlano-wykonawczej,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zapoznanie się z podstawami kosztorysowania,</w:t>
      </w:r>
    </w:p>
    <w:p w:rsidR="00CC7B53" w:rsidRPr="00AA0800" w:rsidRDefault="00CC7B53" w:rsidP="00CC7B53">
      <w:pPr>
        <w:numPr>
          <w:ilvl w:val="0"/>
          <w:numId w:val="2"/>
        </w:numPr>
        <w:ind w:left="1418" w:hanging="425"/>
        <w:contextualSpacing/>
        <w:jc w:val="both"/>
        <w:rPr>
          <w:sz w:val="20"/>
        </w:rPr>
      </w:pPr>
      <w:r w:rsidRPr="00AA0800">
        <w:rPr>
          <w:sz w:val="20"/>
        </w:rPr>
        <w:t>przygotowanie specyfikacji technicznych wykonania i odbioru prac.</w:t>
      </w:r>
    </w:p>
    <w:p w:rsidR="00CC7B53" w:rsidRPr="00AA0800" w:rsidRDefault="00CC7B53" w:rsidP="00CC7B53">
      <w:pPr>
        <w:ind w:left="993"/>
        <w:contextualSpacing/>
        <w:jc w:val="both"/>
        <w:rPr>
          <w:sz w:val="20"/>
        </w:rPr>
      </w:pPr>
    </w:p>
    <w:p w:rsidR="00A6579B" w:rsidRDefault="00A6579B"/>
    <w:sectPr w:rsidR="00A6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408"/>
    <w:multiLevelType w:val="hybridMultilevel"/>
    <w:tmpl w:val="6068E6B0"/>
    <w:lvl w:ilvl="0" w:tplc="860CFA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D3E176A"/>
    <w:multiLevelType w:val="hybridMultilevel"/>
    <w:tmpl w:val="A5927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0"/>
    <w:rsid w:val="008A38F0"/>
    <w:rsid w:val="00962CFD"/>
    <w:rsid w:val="00A6579B"/>
    <w:rsid w:val="00C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253E3-AED9-4654-81A1-F924F420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B53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B53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Użytkownik systemu Windows</cp:lastModifiedBy>
  <cp:revision>2</cp:revision>
  <dcterms:created xsi:type="dcterms:W3CDTF">2020-01-20T08:35:00Z</dcterms:created>
  <dcterms:modified xsi:type="dcterms:W3CDTF">2020-01-20T08:35:00Z</dcterms:modified>
</cp:coreProperties>
</file>