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9747" w:type="dxa"/>
        <w:tblLayout w:type="fixed"/>
        <w:tblLook w:val="04A0" w:firstRow="1" w:lastRow="0" w:firstColumn="1" w:lastColumn="0" w:noHBand="0" w:noVBand="1"/>
      </w:tblPr>
      <w:tblGrid>
        <w:gridCol w:w="487"/>
        <w:gridCol w:w="1464"/>
        <w:gridCol w:w="1418"/>
        <w:gridCol w:w="1417"/>
        <w:gridCol w:w="2410"/>
        <w:gridCol w:w="1276"/>
        <w:gridCol w:w="1275"/>
      </w:tblGrid>
      <w:tr w:rsidR="001251F1" w:rsidRPr="001251F1" w:rsidTr="007815D4">
        <w:tc>
          <w:tcPr>
            <w:tcW w:w="9747" w:type="dxa"/>
            <w:gridSpan w:val="7"/>
            <w:shd w:val="clear" w:color="auto" w:fill="F2F2F2" w:themeFill="background1" w:themeFillShade="F2"/>
            <w:vAlign w:val="center"/>
          </w:tcPr>
          <w:p w:rsidR="001251F1" w:rsidRPr="001251F1" w:rsidRDefault="001251F1" w:rsidP="001251F1">
            <w:pPr>
              <w:spacing w:line="276" w:lineRule="auto"/>
              <w:jc w:val="center"/>
              <w:rPr>
                <w:b/>
                <w:sz w:val="20"/>
              </w:rPr>
            </w:pPr>
            <w:r w:rsidRPr="001251F1">
              <w:rPr>
                <w:b/>
                <w:sz w:val="28"/>
              </w:rPr>
              <w:t xml:space="preserve">Wykaz próbek </w:t>
            </w:r>
            <w:r w:rsidRPr="001251F1">
              <w:rPr>
                <w:sz w:val="24"/>
              </w:rPr>
              <w:t xml:space="preserve">do Zlecenia nr ……………………. </w:t>
            </w:r>
          </w:p>
        </w:tc>
      </w:tr>
      <w:tr w:rsidR="001251F1" w:rsidRPr="001251F1" w:rsidTr="007815D4">
        <w:tc>
          <w:tcPr>
            <w:tcW w:w="9747" w:type="dxa"/>
            <w:gridSpan w:val="7"/>
            <w:shd w:val="clear" w:color="auto" w:fill="F2F2F2" w:themeFill="background1" w:themeFillShade="F2"/>
            <w:vAlign w:val="center"/>
          </w:tcPr>
          <w:p w:rsidR="001251F1" w:rsidRPr="001251F1" w:rsidRDefault="001251F1" w:rsidP="001251F1">
            <w:pPr>
              <w:spacing w:line="276" w:lineRule="auto"/>
              <w:rPr>
                <w:sz w:val="24"/>
              </w:rPr>
            </w:pPr>
            <w:r w:rsidRPr="001251F1">
              <w:rPr>
                <w:sz w:val="24"/>
              </w:rPr>
              <w:t xml:space="preserve">Data przyjęcia próbek i podpis osoby przyjmującej: …………………………………. </w:t>
            </w:r>
          </w:p>
        </w:tc>
      </w:tr>
      <w:tr w:rsidR="001251F1" w:rsidRPr="001251F1" w:rsidTr="007815D4">
        <w:tc>
          <w:tcPr>
            <w:tcW w:w="9747" w:type="dxa"/>
            <w:gridSpan w:val="7"/>
            <w:shd w:val="clear" w:color="auto" w:fill="F2F2F2" w:themeFill="background1" w:themeFillShade="F2"/>
            <w:vAlign w:val="center"/>
          </w:tcPr>
          <w:p w:rsidR="001251F1" w:rsidRPr="001251F1" w:rsidRDefault="001251F1" w:rsidP="001251F1">
            <w:pPr>
              <w:spacing w:line="276" w:lineRule="auto"/>
              <w:rPr>
                <w:sz w:val="24"/>
              </w:rPr>
            </w:pPr>
            <w:r w:rsidRPr="001251F1">
              <w:rPr>
                <w:sz w:val="24"/>
              </w:rPr>
              <w:t>Numer Planu pobierania próbek (jeśli jest dołączony): ……………………………..*</w:t>
            </w:r>
          </w:p>
        </w:tc>
      </w:tr>
      <w:tr w:rsidR="00EA35A3" w:rsidRPr="001251F1" w:rsidTr="007815D4">
        <w:tc>
          <w:tcPr>
            <w:tcW w:w="9747" w:type="dxa"/>
            <w:gridSpan w:val="7"/>
            <w:shd w:val="clear" w:color="auto" w:fill="F2F2F2" w:themeFill="background1" w:themeFillShade="F2"/>
            <w:vAlign w:val="center"/>
          </w:tcPr>
          <w:p w:rsidR="00EA35A3" w:rsidRPr="001251F1" w:rsidRDefault="00EA35A3" w:rsidP="001251F1">
            <w:pPr>
              <w:rPr>
                <w:sz w:val="24"/>
              </w:rPr>
            </w:pPr>
            <w:r>
              <w:rPr>
                <w:sz w:val="24"/>
              </w:rPr>
              <w:t>Liczba próbek: ……………………………….*</w:t>
            </w:r>
          </w:p>
        </w:tc>
      </w:tr>
      <w:tr w:rsidR="001251F1" w:rsidRPr="001251F1" w:rsidTr="009604E2">
        <w:tc>
          <w:tcPr>
            <w:tcW w:w="487" w:type="dxa"/>
            <w:shd w:val="clear" w:color="auto" w:fill="F2F2F2" w:themeFill="background1" w:themeFillShade="F2"/>
            <w:vAlign w:val="center"/>
          </w:tcPr>
          <w:p w:rsidR="001251F1" w:rsidRPr="001251F1" w:rsidRDefault="001251F1" w:rsidP="001251F1">
            <w:pPr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>Nr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1251F1" w:rsidRPr="001251F1" w:rsidRDefault="001251F1" w:rsidP="001251F1">
            <w:pPr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 xml:space="preserve">Numer laboratoryjny </w:t>
            </w:r>
            <w:r w:rsidRPr="001251F1">
              <w:rPr>
                <w:sz w:val="20"/>
              </w:rPr>
              <w:t>(wypełnia Laboratorium)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251F1" w:rsidRPr="001251F1" w:rsidRDefault="001251F1" w:rsidP="001251F1">
            <w:pPr>
              <w:spacing w:line="276" w:lineRule="auto"/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>Nazwa badanego materiału*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>Opis próbki*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>Zakres badań*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>Akredytacja – jeżeli tak wpisać A**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>Cena (według aktualnego cennika)*</w:t>
            </w:r>
          </w:p>
        </w:tc>
      </w:tr>
      <w:tr w:rsidR="001251F1" w:rsidRPr="001251F1" w:rsidTr="00D53857">
        <w:tc>
          <w:tcPr>
            <w:tcW w:w="487" w:type="dxa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1</w:t>
            </w:r>
          </w:p>
        </w:tc>
        <w:tc>
          <w:tcPr>
            <w:tcW w:w="1464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251F1" w:rsidRPr="001251F1" w:rsidTr="00D53857">
        <w:tc>
          <w:tcPr>
            <w:tcW w:w="487" w:type="dxa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2</w:t>
            </w:r>
          </w:p>
        </w:tc>
        <w:tc>
          <w:tcPr>
            <w:tcW w:w="1464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251F1" w:rsidRPr="001251F1" w:rsidTr="00D53857">
        <w:tc>
          <w:tcPr>
            <w:tcW w:w="487" w:type="dxa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3</w:t>
            </w:r>
          </w:p>
        </w:tc>
        <w:tc>
          <w:tcPr>
            <w:tcW w:w="1464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251F1" w:rsidRPr="001251F1" w:rsidTr="00D53857">
        <w:tc>
          <w:tcPr>
            <w:tcW w:w="487" w:type="dxa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4</w:t>
            </w:r>
          </w:p>
        </w:tc>
        <w:tc>
          <w:tcPr>
            <w:tcW w:w="1464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251F1" w:rsidRPr="001251F1" w:rsidTr="00D53857">
        <w:tc>
          <w:tcPr>
            <w:tcW w:w="487" w:type="dxa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5</w:t>
            </w:r>
          </w:p>
        </w:tc>
        <w:tc>
          <w:tcPr>
            <w:tcW w:w="1464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251F1" w:rsidRPr="001251F1" w:rsidRDefault="001251F1" w:rsidP="00D5385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53857" w:rsidRPr="001251F1" w:rsidTr="00854F08">
        <w:tc>
          <w:tcPr>
            <w:tcW w:w="8472" w:type="dxa"/>
            <w:gridSpan w:val="6"/>
            <w:vAlign w:val="center"/>
          </w:tcPr>
          <w:p w:rsidR="00D53857" w:rsidRPr="001251F1" w:rsidRDefault="00D53857" w:rsidP="00ED38FD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Łączny k</w:t>
            </w:r>
            <w:r w:rsidRPr="00792ABA">
              <w:rPr>
                <w:b/>
                <w:sz w:val="20"/>
              </w:rPr>
              <w:t>oszt badań</w:t>
            </w:r>
            <w:r w:rsidR="002840E3">
              <w:rPr>
                <w:b/>
                <w:sz w:val="20"/>
              </w:rPr>
              <w:t>*</w:t>
            </w:r>
            <w:r w:rsidRPr="00792ABA">
              <w:rPr>
                <w:b/>
                <w:sz w:val="20"/>
              </w:rPr>
              <w:t>:</w:t>
            </w:r>
          </w:p>
        </w:tc>
        <w:tc>
          <w:tcPr>
            <w:tcW w:w="1275" w:type="dxa"/>
            <w:vAlign w:val="center"/>
          </w:tcPr>
          <w:p w:rsidR="00D53857" w:rsidRPr="001251F1" w:rsidRDefault="00D53857" w:rsidP="001251F1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B87334" w:rsidRDefault="001251F1" w:rsidP="00967257">
      <w:pPr>
        <w:rPr>
          <w:sz w:val="20"/>
        </w:rPr>
      </w:pPr>
      <w:r>
        <w:rPr>
          <w:sz w:val="20"/>
        </w:rPr>
        <w:br/>
      </w:r>
      <w:r w:rsidR="00967257">
        <w:rPr>
          <w:sz w:val="20"/>
        </w:rPr>
        <w:t>*</w:t>
      </w:r>
      <w:r w:rsidR="00C142C9">
        <w:rPr>
          <w:sz w:val="20"/>
        </w:rPr>
        <w:t>−</w:t>
      </w:r>
      <w:r w:rsidR="00967257" w:rsidRPr="00967257">
        <w:rPr>
          <w:sz w:val="20"/>
        </w:rPr>
        <w:t xml:space="preserve"> wypełnia Zleceniodawca</w:t>
      </w:r>
      <w:r w:rsidR="00967257">
        <w:rPr>
          <w:sz w:val="20"/>
        </w:rPr>
        <w:br/>
      </w:r>
      <w:r w:rsidR="00B87334" w:rsidRPr="00B87334">
        <w:rPr>
          <w:sz w:val="20"/>
        </w:rPr>
        <w:t>A</w:t>
      </w:r>
      <w:r w:rsidR="00967257">
        <w:rPr>
          <w:sz w:val="20"/>
        </w:rPr>
        <w:t>**</w:t>
      </w:r>
      <w:r w:rsidR="00B87334" w:rsidRPr="00B87334">
        <w:rPr>
          <w:sz w:val="20"/>
        </w:rPr>
        <w:t xml:space="preserve"> – metoda akredytowana</w:t>
      </w:r>
      <w:r w:rsidR="00967257">
        <w:rPr>
          <w:sz w:val="20"/>
        </w:rPr>
        <w:t xml:space="preserve"> zgodnie z zakresem akredytacji Laboratorium</w:t>
      </w:r>
    </w:p>
    <w:p w:rsidR="00967257" w:rsidRPr="00B87334" w:rsidRDefault="00967257" w:rsidP="00967257">
      <w:pPr>
        <w:rPr>
          <w:sz w:val="20"/>
        </w:rPr>
      </w:pPr>
    </w:p>
    <w:p w:rsidR="00BB04D9" w:rsidRDefault="00BB04D9" w:rsidP="00D718E8">
      <w:pPr>
        <w:spacing w:line="360" w:lineRule="auto"/>
      </w:pPr>
    </w:p>
    <w:p w:rsidR="00BB04D9" w:rsidRDefault="00BB04D9" w:rsidP="00D718E8">
      <w:pPr>
        <w:spacing w:line="360" w:lineRule="auto"/>
      </w:pPr>
    </w:p>
    <w:p w:rsidR="00BB04D9" w:rsidRDefault="00BB04D9" w:rsidP="00D718E8">
      <w:pPr>
        <w:spacing w:line="360" w:lineRule="auto"/>
      </w:pPr>
    </w:p>
    <w:p w:rsidR="00D718E8" w:rsidRPr="00C00286" w:rsidRDefault="00B87334" w:rsidP="00D718E8">
      <w:pPr>
        <w:spacing w:line="360" w:lineRule="auto"/>
        <w:rPr>
          <w:b/>
        </w:rPr>
      </w:pPr>
      <w:r>
        <w:t xml:space="preserve"> </w:t>
      </w:r>
      <w:r w:rsidR="00D718E8" w:rsidRPr="00C00286">
        <w:rPr>
          <w:b/>
        </w:rPr>
        <w:t xml:space="preserve">Uwagi i dodatkowe ustalenia z Klientem: </w:t>
      </w:r>
    </w:p>
    <w:p w:rsidR="005F10E9" w:rsidRDefault="00D718E8" w:rsidP="006B70AA">
      <w:pPr>
        <w:spacing w:line="360" w:lineRule="auto"/>
      </w:pPr>
      <w:r w:rsidRPr="002240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5F10E9" w:rsidSect="0000442B">
      <w:headerReference w:type="default" r:id="rId10"/>
      <w:footerReference w:type="default" r:id="rId11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0C" w:rsidRDefault="002F180C" w:rsidP="00D050B2">
      <w:pPr>
        <w:spacing w:after="0" w:line="240" w:lineRule="auto"/>
      </w:pPr>
      <w:r>
        <w:separator/>
      </w:r>
    </w:p>
  </w:endnote>
  <w:endnote w:type="continuationSeparator" w:id="0">
    <w:p w:rsidR="002F180C" w:rsidRDefault="002F180C" w:rsidP="00D0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EC" w:rsidRDefault="001544EC">
    <w:pPr>
      <w:pStyle w:val="Stopka"/>
      <w:jc w:val="right"/>
    </w:pPr>
  </w:p>
  <w:p w:rsidR="001544EC" w:rsidRPr="00D050B2" w:rsidRDefault="001544EC" w:rsidP="001544EC">
    <w:pPr>
      <w:pStyle w:val="Stopka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8240" behindDoc="1" locked="0" layoutInCell="1" allowOverlap="1" wp14:anchorId="794DB4E8" wp14:editId="35222DE1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1353185" cy="567055"/>
          <wp:effectExtent l="0" t="0" r="0" b="444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808080" w:themeColor="background1" w:themeShade="80"/>
        </w:rPr>
        <w:alias w:val="Firma"/>
        <w:id w:val="1410350110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>Centralne Laboratorium Agroekologiczne Uniwersytetu Przyrodniczego w Lublinie</w:t>
        </w:r>
      </w:sdtContent>
    </w:sdt>
    <w:r>
      <w:rPr>
        <w:color w:val="808080" w:themeColor="background1" w:themeShade="80"/>
      </w:rPr>
      <w:t xml:space="preserve"> </w:t>
    </w:r>
    <w:sdt>
      <w:sdtPr>
        <w:rPr>
          <w:color w:val="808080" w:themeColor="background1" w:themeShade="80"/>
        </w:rPr>
        <w:alias w:val="Adres"/>
        <w:id w:val="-1770003105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>
          <w:rPr>
            <w:color w:val="808080" w:themeColor="background1" w:themeShade="80"/>
          </w:rPr>
          <w:br/>
          <w:t>ul. B. Dobrzańskiego 3, 20-262 Lublin  |  www.cla.up.lublin.pl  |  cla@up.lublin.pl</w:t>
        </w:r>
        <w:r>
          <w:rPr>
            <w:color w:val="808080" w:themeColor="background1" w:themeShade="80"/>
          </w:rPr>
          <w:br/>
          <w:t>Tel. 81 440 87 84, 81 440 87 85  |  Fax 81 440 87 86</w:t>
        </w:r>
      </w:sdtContent>
    </w:sdt>
  </w:p>
  <w:p w:rsidR="00D050B2" w:rsidRPr="00D050B2" w:rsidRDefault="00D050B2" w:rsidP="00D050B2">
    <w:pPr>
      <w:pStyle w:val="Stopka"/>
      <w:pBdr>
        <w:top w:val="single" w:sz="4" w:space="1" w:color="A5A5A5" w:themeColor="background1" w:themeShade="A5"/>
      </w:pBdr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0C" w:rsidRDefault="002F180C" w:rsidP="00D050B2">
      <w:pPr>
        <w:spacing w:after="0" w:line="240" w:lineRule="auto"/>
      </w:pPr>
      <w:r>
        <w:separator/>
      </w:r>
    </w:p>
  </w:footnote>
  <w:footnote w:type="continuationSeparator" w:id="0">
    <w:p w:rsidR="002F180C" w:rsidRDefault="002F180C" w:rsidP="00D0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B2" w:rsidRPr="00F52750" w:rsidRDefault="00D050B2" w:rsidP="000C0CF8">
    <w:pPr>
      <w:pStyle w:val="Nagwek"/>
      <w:tabs>
        <w:tab w:val="clear" w:pos="9072"/>
        <w:tab w:val="right" w:pos="9639"/>
      </w:tabs>
      <w:rPr>
        <w:sz w:val="16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4"/>
        <w:lang w:eastAsia="pl-PL"/>
      </w:rPr>
      <w:drawing>
        <wp:inline distT="0" distB="0" distL="0" distR="0" wp14:anchorId="2FD2710F" wp14:editId="374819ED">
          <wp:extent cx="3857625" cy="91536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 UP Logo 201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2" t="5319" r="1303" b="5319"/>
                  <a:stretch/>
                </pic:blipFill>
                <pic:spPr bwMode="auto">
                  <a:xfrm>
                    <a:off x="0" y="0"/>
                    <a:ext cx="3873274" cy="9190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604E2">
      <w:rPr>
        <w:rFonts w:asciiTheme="majorHAnsi" w:eastAsiaTheme="majorEastAsia" w:hAnsiTheme="majorHAnsi" w:cstheme="majorBidi"/>
        <w:color w:val="808080" w:themeColor="background1" w:themeShade="80"/>
        <w:sz w:val="14"/>
      </w:rPr>
      <w:t>Załącznik nr 1</w:t>
    </w:r>
    <w:r w:rsidR="005E47DD">
      <w:rPr>
        <w:rFonts w:asciiTheme="majorHAnsi" w:eastAsiaTheme="majorEastAsia" w:hAnsiTheme="majorHAnsi" w:cstheme="majorBidi"/>
        <w:color w:val="808080" w:themeColor="background1" w:themeShade="80"/>
        <w:sz w:val="14"/>
      </w:rPr>
      <w:t>b</w:t>
    </w:r>
    <w:r w:rsidR="009604E2">
      <w:rPr>
        <w:rFonts w:asciiTheme="majorHAnsi" w:eastAsiaTheme="majorEastAsia" w:hAnsiTheme="majorHAnsi" w:cstheme="majorBidi"/>
        <w:color w:val="808080" w:themeColor="background1" w:themeShade="80"/>
        <w:sz w:val="14"/>
      </w:rPr>
      <w:t xml:space="preserve"> </w:t>
    </w:r>
    <w:r w:rsidR="00D06B6E">
      <w:rPr>
        <w:rFonts w:asciiTheme="majorHAnsi" w:eastAsiaTheme="majorEastAsia" w:hAnsiTheme="majorHAnsi" w:cstheme="majorBidi"/>
        <w:color w:val="808080" w:themeColor="background1" w:themeShade="80"/>
        <w:sz w:val="14"/>
      </w:rPr>
      <w:t xml:space="preserve">z dnia </w:t>
    </w:r>
    <w:r w:rsidR="005E47DD">
      <w:rPr>
        <w:rFonts w:asciiTheme="majorHAnsi" w:eastAsiaTheme="majorEastAsia" w:hAnsiTheme="majorHAnsi" w:cstheme="majorBidi"/>
        <w:color w:val="808080" w:themeColor="background1" w:themeShade="80"/>
        <w:sz w:val="14"/>
      </w:rPr>
      <w:t>10</w:t>
    </w:r>
    <w:r w:rsidR="00F52750" w:rsidRPr="00F52750">
      <w:rPr>
        <w:rFonts w:asciiTheme="majorHAnsi" w:eastAsiaTheme="majorEastAsia" w:hAnsiTheme="majorHAnsi" w:cstheme="majorBidi"/>
        <w:color w:val="808080" w:themeColor="background1" w:themeShade="80"/>
        <w:sz w:val="14"/>
      </w:rPr>
      <w:t>.0</w:t>
    </w:r>
    <w:r w:rsidR="005E47DD">
      <w:rPr>
        <w:rFonts w:asciiTheme="majorHAnsi" w:eastAsiaTheme="majorEastAsia" w:hAnsiTheme="majorHAnsi" w:cstheme="majorBidi"/>
        <w:color w:val="808080" w:themeColor="background1" w:themeShade="80"/>
        <w:sz w:val="14"/>
      </w:rPr>
      <w:t>8</w:t>
    </w:r>
    <w:r w:rsidR="00F52750" w:rsidRPr="00F52750">
      <w:rPr>
        <w:rFonts w:asciiTheme="majorHAnsi" w:eastAsiaTheme="majorEastAsia" w:hAnsiTheme="majorHAnsi" w:cstheme="majorBidi"/>
        <w:color w:val="808080" w:themeColor="background1" w:themeShade="80"/>
        <w:sz w:val="14"/>
      </w:rPr>
      <w:t>.201</w:t>
    </w:r>
    <w:r w:rsidR="00D06B6E">
      <w:rPr>
        <w:rFonts w:asciiTheme="majorHAnsi" w:eastAsiaTheme="majorEastAsia" w:hAnsiTheme="majorHAnsi" w:cstheme="majorBidi"/>
        <w:color w:val="808080" w:themeColor="background1" w:themeShade="80"/>
        <w:sz w:val="14"/>
      </w:rPr>
      <w:t>7</w:t>
    </w:r>
    <w:r w:rsidR="00F52750" w:rsidRPr="00F52750">
      <w:rPr>
        <w:rFonts w:asciiTheme="majorHAnsi" w:eastAsiaTheme="majorEastAsia" w:hAnsiTheme="majorHAnsi" w:cstheme="majorBidi"/>
        <w:color w:val="808080" w:themeColor="background1" w:themeShade="80"/>
        <w:sz w:val="14"/>
      </w:rPr>
      <w:t xml:space="preserve"> do procedury nr PSJ-02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633"/>
    <w:multiLevelType w:val="hybridMultilevel"/>
    <w:tmpl w:val="1A5A5684"/>
    <w:lvl w:ilvl="0" w:tplc="32184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6FF1"/>
    <w:multiLevelType w:val="hybridMultilevel"/>
    <w:tmpl w:val="7A6A91C0"/>
    <w:lvl w:ilvl="0" w:tplc="EFE02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157E"/>
    <w:multiLevelType w:val="hybridMultilevel"/>
    <w:tmpl w:val="5D027A2C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7D1E"/>
    <w:multiLevelType w:val="hybridMultilevel"/>
    <w:tmpl w:val="B756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76FB"/>
    <w:multiLevelType w:val="hybridMultilevel"/>
    <w:tmpl w:val="4F1EA3C0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23A24"/>
    <w:multiLevelType w:val="hybridMultilevel"/>
    <w:tmpl w:val="62BC2936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95AC2"/>
    <w:multiLevelType w:val="hybridMultilevel"/>
    <w:tmpl w:val="237A5370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22A6F"/>
    <w:multiLevelType w:val="hybridMultilevel"/>
    <w:tmpl w:val="2D987DA2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C35B9"/>
    <w:multiLevelType w:val="hybridMultilevel"/>
    <w:tmpl w:val="42B6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809A6"/>
    <w:multiLevelType w:val="hybridMultilevel"/>
    <w:tmpl w:val="1F6E004E"/>
    <w:lvl w:ilvl="0" w:tplc="67A82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17773"/>
    <w:multiLevelType w:val="hybridMultilevel"/>
    <w:tmpl w:val="401C070C"/>
    <w:lvl w:ilvl="0" w:tplc="CA744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D4A1C"/>
    <w:multiLevelType w:val="hybridMultilevel"/>
    <w:tmpl w:val="B21676E8"/>
    <w:lvl w:ilvl="0" w:tplc="58CE4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641A7"/>
    <w:multiLevelType w:val="hybridMultilevel"/>
    <w:tmpl w:val="F2A0670E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86717"/>
    <w:multiLevelType w:val="hybridMultilevel"/>
    <w:tmpl w:val="6C88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B7B8B"/>
    <w:multiLevelType w:val="hybridMultilevel"/>
    <w:tmpl w:val="AA2251EC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4F"/>
    <w:rsid w:val="0000442B"/>
    <w:rsid w:val="00055845"/>
    <w:rsid w:val="00092C91"/>
    <w:rsid w:val="0009696D"/>
    <w:rsid w:val="000A36DF"/>
    <w:rsid w:val="000B2598"/>
    <w:rsid w:val="000C0CF8"/>
    <w:rsid w:val="000E34FD"/>
    <w:rsid w:val="001251F1"/>
    <w:rsid w:val="00125FFF"/>
    <w:rsid w:val="00142EF3"/>
    <w:rsid w:val="00150670"/>
    <w:rsid w:val="001544EC"/>
    <w:rsid w:val="00167DC3"/>
    <w:rsid w:val="001910EE"/>
    <w:rsid w:val="001937F4"/>
    <w:rsid w:val="001A63CF"/>
    <w:rsid w:val="001C3B61"/>
    <w:rsid w:val="00205A30"/>
    <w:rsid w:val="00215910"/>
    <w:rsid w:val="002240DE"/>
    <w:rsid w:val="00225F08"/>
    <w:rsid w:val="00247CC0"/>
    <w:rsid w:val="002522E9"/>
    <w:rsid w:val="002840E3"/>
    <w:rsid w:val="00287A9D"/>
    <w:rsid w:val="002B7C03"/>
    <w:rsid w:val="002C5356"/>
    <w:rsid w:val="002F180C"/>
    <w:rsid w:val="002F4DCB"/>
    <w:rsid w:val="00317259"/>
    <w:rsid w:val="00360CD2"/>
    <w:rsid w:val="00362DF0"/>
    <w:rsid w:val="0037523E"/>
    <w:rsid w:val="00376D2A"/>
    <w:rsid w:val="00376FE5"/>
    <w:rsid w:val="003D3E77"/>
    <w:rsid w:val="003E2B84"/>
    <w:rsid w:val="003E7E3F"/>
    <w:rsid w:val="00474517"/>
    <w:rsid w:val="00483921"/>
    <w:rsid w:val="004B629B"/>
    <w:rsid w:val="004C4A3A"/>
    <w:rsid w:val="004E1D0C"/>
    <w:rsid w:val="004F19FA"/>
    <w:rsid w:val="00533245"/>
    <w:rsid w:val="005347DD"/>
    <w:rsid w:val="00542E72"/>
    <w:rsid w:val="00556418"/>
    <w:rsid w:val="00584B31"/>
    <w:rsid w:val="005B6EAB"/>
    <w:rsid w:val="005E47DD"/>
    <w:rsid w:val="005F10E9"/>
    <w:rsid w:val="00602964"/>
    <w:rsid w:val="00615277"/>
    <w:rsid w:val="00684DAE"/>
    <w:rsid w:val="00690EEA"/>
    <w:rsid w:val="00697545"/>
    <w:rsid w:val="006B70AA"/>
    <w:rsid w:val="006C603D"/>
    <w:rsid w:val="006D7A33"/>
    <w:rsid w:val="007046E2"/>
    <w:rsid w:val="00755FA9"/>
    <w:rsid w:val="0078710F"/>
    <w:rsid w:val="00790406"/>
    <w:rsid w:val="007A5DC2"/>
    <w:rsid w:val="00827BC8"/>
    <w:rsid w:val="008567D1"/>
    <w:rsid w:val="00856953"/>
    <w:rsid w:val="00871ABE"/>
    <w:rsid w:val="008A4303"/>
    <w:rsid w:val="008B14B0"/>
    <w:rsid w:val="008F487E"/>
    <w:rsid w:val="0090192A"/>
    <w:rsid w:val="00936E55"/>
    <w:rsid w:val="00947A3A"/>
    <w:rsid w:val="009604E2"/>
    <w:rsid w:val="00967257"/>
    <w:rsid w:val="0097079A"/>
    <w:rsid w:val="00980336"/>
    <w:rsid w:val="00994888"/>
    <w:rsid w:val="009F4237"/>
    <w:rsid w:val="00A03EF9"/>
    <w:rsid w:val="00A13174"/>
    <w:rsid w:val="00A26439"/>
    <w:rsid w:val="00A30793"/>
    <w:rsid w:val="00A76AC8"/>
    <w:rsid w:val="00AB2C46"/>
    <w:rsid w:val="00AC1F82"/>
    <w:rsid w:val="00AF62B9"/>
    <w:rsid w:val="00B02D6C"/>
    <w:rsid w:val="00B05414"/>
    <w:rsid w:val="00B22AA4"/>
    <w:rsid w:val="00B42696"/>
    <w:rsid w:val="00B611AE"/>
    <w:rsid w:val="00B87334"/>
    <w:rsid w:val="00BB04D9"/>
    <w:rsid w:val="00BD7985"/>
    <w:rsid w:val="00BE1C5B"/>
    <w:rsid w:val="00BF0B96"/>
    <w:rsid w:val="00C142C9"/>
    <w:rsid w:val="00C4653F"/>
    <w:rsid w:val="00C5097F"/>
    <w:rsid w:val="00D050B2"/>
    <w:rsid w:val="00D06B6E"/>
    <w:rsid w:val="00D53857"/>
    <w:rsid w:val="00D718E8"/>
    <w:rsid w:val="00D73F13"/>
    <w:rsid w:val="00DA38E3"/>
    <w:rsid w:val="00DF082C"/>
    <w:rsid w:val="00E21CCB"/>
    <w:rsid w:val="00E571E7"/>
    <w:rsid w:val="00E77E34"/>
    <w:rsid w:val="00E95907"/>
    <w:rsid w:val="00EA35A3"/>
    <w:rsid w:val="00ED38FD"/>
    <w:rsid w:val="00EE57EA"/>
    <w:rsid w:val="00EF379F"/>
    <w:rsid w:val="00EF401E"/>
    <w:rsid w:val="00F2775A"/>
    <w:rsid w:val="00F32DCF"/>
    <w:rsid w:val="00F4164D"/>
    <w:rsid w:val="00F52750"/>
    <w:rsid w:val="00F53C4F"/>
    <w:rsid w:val="00F72E89"/>
    <w:rsid w:val="00FB0BBE"/>
    <w:rsid w:val="00F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0B2"/>
  </w:style>
  <w:style w:type="paragraph" w:styleId="Stopka">
    <w:name w:val="footer"/>
    <w:basedOn w:val="Normalny"/>
    <w:link w:val="Stopka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0B2"/>
  </w:style>
  <w:style w:type="paragraph" w:styleId="Tekstdymka">
    <w:name w:val="Balloon Text"/>
    <w:basedOn w:val="Normalny"/>
    <w:link w:val="TekstdymkaZnak"/>
    <w:uiPriority w:val="99"/>
    <w:semiHidden/>
    <w:unhideWhenUsed/>
    <w:rsid w:val="00D0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5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6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1A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0B2"/>
  </w:style>
  <w:style w:type="paragraph" w:styleId="Stopka">
    <w:name w:val="footer"/>
    <w:basedOn w:val="Normalny"/>
    <w:link w:val="Stopka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0B2"/>
  </w:style>
  <w:style w:type="paragraph" w:styleId="Tekstdymka">
    <w:name w:val="Balloon Text"/>
    <w:basedOn w:val="Normalny"/>
    <w:link w:val="TekstdymkaZnak"/>
    <w:uiPriority w:val="99"/>
    <w:semiHidden/>
    <w:unhideWhenUsed/>
    <w:rsid w:val="00D0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5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6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1A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2017-01-06T00:00:00</PublishDate>
  <Abstract/>
  <CompanyAddress>
ul. B. Dobrzańskiego 3, 20-262 Lublin  |  www.cla.up.lublin.pl  |  cla@up.lublin.pl
Tel. 81 440 87 84, 81 440 87 85  |  Fax 81 440 87 86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AF3F37-1B6C-4690-BA79-3C754D9B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Centralne Laboratorium Agroekologiczne Uniwersytetu Przyrodniczego w Lublinie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CLA</cp:lastModifiedBy>
  <cp:revision>15</cp:revision>
  <dcterms:created xsi:type="dcterms:W3CDTF">2017-06-29T09:02:00Z</dcterms:created>
  <dcterms:modified xsi:type="dcterms:W3CDTF">2017-08-10T14:40:00Z</dcterms:modified>
</cp:coreProperties>
</file>