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C86351">
        <w:rPr>
          <w:rFonts w:ascii="Tahoma" w:hAnsi="Tahoma" w:cs="Tahoma"/>
          <w:b/>
        </w:rPr>
        <w:t>TRANSPORT I LOGISTYKA</w:t>
      </w:r>
    </w:p>
    <w:p w:rsidR="00AF6520" w:rsidRPr="00406B7E" w:rsidRDefault="00AF6520" w:rsidP="00AF652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</w:t>
      </w:r>
      <w:r w:rsidR="00ED0B7C">
        <w:rPr>
          <w:rFonts w:ascii="Tahoma" w:hAnsi="Tahoma" w:cs="Tahoma"/>
          <w:sz w:val="22"/>
          <w:szCs w:val="22"/>
        </w:rPr>
        <w:t>rywają się przynajmniej w 60% z </w:t>
      </w:r>
      <w:r w:rsidRPr="00211A05">
        <w:rPr>
          <w:rFonts w:ascii="Tahoma" w:hAnsi="Tahoma" w:cs="Tahoma"/>
          <w:sz w:val="22"/>
          <w:szCs w:val="22"/>
        </w:rPr>
        <w:t>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</w:t>
      </w:r>
      <w:r w:rsidR="00210379">
        <w:rPr>
          <w:rFonts w:ascii="Tahoma" w:hAnsi="Tahoma" w:cs="Tahoma"/>
          <w:sz w:val="22"/>
          <w:szCs w:val="22"/>
        </w:rPr>
        <w:t xml:space="preserve"> </w:t>
      </w:r>
      <w:r w:rsidR="00210379" w:rsidRPr="00210379">
        <w:rPr>
          <w:rFonts w:ascii="Tahoma" w:hAnsi="Tahoma" w:cs="Tahoma"/>
          <w:b/>
          <w:sz w:val="22"/>
          <w:szCs w:val="22"/>
        </w:rPr>
        <w:t>transport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</w:t>
      </w:r>
      <w:r w:rsidR="00ED0B7C">
        <w:rPr>
          <w:rFonts w:ascii="Tahoma" w:hAnsi="Tahoma" w:cs="Tahoma"/>
          <w:sz w:val="22"/>
          <w:szCs w:val="22"/>
        </w:rPr>
        <w:t xml:space="preserve"> studiach kierunku pokrewnego o </w:t>
      </w:r>
      <w:r>
        <w:rPr>
          <w:rFonts w:ascii="Tahoma" w:hAnsi="Tahoma" w:cs="Tahoma"/>
          <w:sz w:val="22"/>
          <w:szCs w:val="22"/>
        </w:rPr>
        <w:t xml:space="preserve">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ED0B7C">
        <w:rPr>
          <w:rFonts w:ascii="Tahoma" w:hAnsi="Tahoma" w:cs="Tahoma"/>
          <w:b/>
          <w:sz w:val="22"/>
          <w:szCs w:val="22"/>
        </w:rPr>
        <w:t xml:space="preserve"> o </w:t>
      </w:r>
      <w:r w:rsidR="00406B7E" w:rsidRPr="00406B7E">
        <w:rPr>
          <w:rFonts w:ascii="Tahoma" w:hAnsi="Tahoma" w:cs="Tahoma"/>
          <w:b/>
          <w:sz w:val="22"/>
          <w:szCs w:val="22"/>
        </w:rPr>
        <w:t>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D0789" w:rsidRDefault="00CD0789" w:rsidP="00CD078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213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Ekonomii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Automatyki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Metrologii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 xml:space="preserve">Mechaniki techniczna 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Infrastruktury transportu i Inżynierii ruchu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 xml:space="preserve">Grafiki inżynierskiej 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Konstrukcji maszyn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Logistyki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Środków transportu i systemów transportowych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Eksploatacji technicznej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Termodynamiki technicznej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Ekonomiki transportu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Organizacji i zarządzania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Gospodarki paliwowo-smarowej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Budowy i eksploatacji pojazdów i silników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Transportu (drogowy, szynowy, lotniczy, wodny)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E5" w:rsidRPr="001D3031">
        <w:tc>
          <w:tcPr>
            <w:tcW w:w="551" w:type="dxa"/>
          </w:tcPr>
          <w:p w:rsidR="008461E5" w:rsidRPr="00ED0B7C" w:rsidRDefault="008461E5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8461E5" w:rsidRPr="00B67FCE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Technologii w produkcji rolniczej</w:t>
            </w:r>
          </w:p>
        </w:tc>
        <w:tc>
          <w:tcPr>
            <w:tcW w:w="3042" w:type="dxa"/>
            <w:shd w:val="clear" w:color="auto" w:fill="auto"/>
          </w:tcPr>
          <w:p w:rsidR="008461E5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E5" w:rsidRPr="001D3031">
        <w:tc>
          <w:tcPr>
            <w:tcW w:w="551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461E5" w:rsidRPr="001D3031" w:rsidRDefault="008461E5" w:rsidP="00846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A31463" w:rsidRDefault="001D3031" w:rsidP="00A3146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DA4153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A31463">
        <w:rPr>
          <w:rFonts w:ascii="Tahoma" w:hAnsi="Tahoma" w:cs="Tahoma"/>
          <w:sz w:val="22"/>
          <w:szCs w:val="22"/>
        </w:rPr>
        <w:t xml:space="preserve">24 punktów ECTS. </w:t>
      </w:r>
      <w:r w:rsidR="00A31463">
        <w:rPr>
          <w:rFonts w:ascii="Tahoma" w:hAnsi="Tahoma" w:cs="Tahoma"/>
          <w:b/>
          <w:sz w:val="22"/>
          <w:szCs w:val="22"/>
        </w:rPr>
        <w:t>Z tego</w:t>
      </w:r>
      <w:r w:rsidR="00A31463">
        <w:rPr>
          <w:rFonts w:ascii="Tahoma" w:hAnsi="Tahoma" w:cs="Tahoma"/>
          <w:sz w:val="22"/>
          <w:szCs w:val="22"/>
        </w:rPr>
        <w:t xml:space="preserve"> </w:t>
      </w:r>
      <w:r w:rsidR="00A3146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A3146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97" w:rsidRDefault="00A71E97" w:rsidP="001D3031">
      <w:r>
        <w:separator/>
      </w:r>
    </w:p>
  </w:endnote>
  <w:endnote w:type="continuationSeparator" w:id="0">
    <w:p w:rsidR="00A71E97" w:rsidRDefault="00A71E97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C757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C7576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97" w:rsidRDefault="00A71E97" w:rsidP="001D3031">
      <w:r>
        <w:separator/>
      </w:r>
    </w:p>
  </w:footnote>
  <w:footnote w:type="continuationSeparator" w:id="0">
    <w:p w:rsidR="00A71E97" w:rsidRDefault="00A71E97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271"/>
    <w:multiLevelType w:val="hybridMultilevel"/>
    <w:tmpl w:val="E2E04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1130B3"/>
    <w:rsid w:val="00162874"/>
    <w:rsid w:val="001D3031"/>
    <w:rsid w:val="001E5486"/>
    <w:rsid w:val="00210379"/>
    <w:rsid w:val="002635B0"/>
    <w:rsid w:val="00406B7E"/>
    <w:rsid w:val="00810F49"/>
    <w:rsid w:val="008461E5"/>
    <w:rsid w:val="008C12E4"/>
    <w:rsid w:val="009D6896"/>
    <w:rsid w:val="00A31463"/>
    <w:rsid w:val="00A71E97"/>
    <w:rsid w:val="00AC7576"/>
    <w:rsid w:val="00AD685E"/>
    <w:rsid w:val="00AF6520"/>
    <w:rsid w:val="00B67FCE"/>
    <w:rsid w:val="00B85EA5"/>
    <w:rsid w:val="00BB01EC"/>
    <w:rsid w:val="00C229E1"/>
    <w:rsid w:val="00C86351"/>
    <w:rsid w:val="00C965CE"/>
    <w:rsid w:val="00CD0789"/>
    <w:rsid w:val="00D2625C"/>
    <w:rsid w:val="00D27643"/>
    <w:rsid w:val="00DA4153"/>
    <w:rsid w:val="00DD3F63"/>
    <w:rsid w:val="00E0303F"/>
    <w:rsid w:val="00ED0B7C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2014-03-28T13:55:00Z</cp:lastPrinted>
  <dcterms:created xsi:type="dcterms:W3CDTF">2017-11-02T09:39:00Z</dcterms:created>
  <dcterms:modified xsi:type="dcterms:W3CDTF">2017-11-02T09:39:00Z</dcterms:modified>
</cp:coreProperties>
</file>